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D" w:rsidRPr="00370B54" w:rsidRDefault="008B0A3D" w:rsidP="008B0A3D">
      <w:pPr>
        <w:rPr>
          <w:rFonts w:ascii="Times New Roman" w:hAnsi="Times New Roman"/>
          <w:sz w:val="22"/>
          <w:szCs w:val="22"/>
        </w:rPr>
      </w:pPr>
      <w:r w:rsidRPr="00370B54">
        <w:rPr>
          <w:rFonts w:ascii="Times New Roman" w:hAnsi="Times New Roman" w:cs="Times New Roman"/>
          <w:b/>
          <w:sz w:val="22"/>
          <w:szCs w:val="22"/>
          <w:lang w:eastAsia="pl-PL"/>
        </w:rPr>
        <w:t>Zaświadczenie o figurowaniu</w:t>
      </w:r>
      <w:r w:rsidR="00CA442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/niefigurowaniu </w:t>
      </w:r>
      <w:r w:rsidRPr="00370B54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w ewidencji i rejestrach podatków: od nieruchomości, rolnego i leśnego oraz od środków transportowych.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 xml:space="preserve">Wymagane dokumenty: wniosek, którego druk można pobrać i po wypełnieniu 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złożyć w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Urzędzie Miasta Skarżysko-Kamienna ul. Sikorskiego 18, pokój nr 13 (Biuro Obsługi Interesanta) lub w pokoju nr 64 lub przesłać  za pośrednictwem poczty.</w:t>
      </w:r>
    </w:p>
    <w:p w:rsidR="008B0A3D" w:rsidRPr="00370B54" w:rsidRDefault="008B0A3D" w:rsidP="008B0A3D">
      <w:pPr>
        <w:rPr>
          <w:rFonts w:ascii="Times New Roman" w:hAnsi="Times New Roman"/>
          <w:bCs/>
          <w:color w:val="000000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Wydanie zaświadczenia następuje w terminie 7 dni od daty złożenia wniosku.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Odmowa wydania zaświadczenia również w terminie 7 dni od daty złożenia wniosku.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Do wniosku należy załączyć dowód uiszczenia opłaty skarbowej w kwocie 17,00 zł od każdego egzemplarza. D</w:t>
      </w:r>
      <w:r w:rsidRPr="00370B54">
        <w:rPr>
          <w:rFonts w:ascii="Times New Roman" w:hAnsi="Times New Roman"/>
          <w:sz w:val="22"/>
          <w:szCs w:val="22"/>
        </w:rPr>
        <w:t xml:space="preserve">okonać opłaty można bezpośrednio w kasie Urzędu Miasta  lub  na rachunek bankowy Urzędu Miasta </w:t>
      </w:r>
      <w:hyperlink r:id="rId4" w:history="1">
        <w:r w:rsidRPr="00370B54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>Getin Noble Bank S.A. z siedzibą przy ul. Przyokopowej</w:t>
        </w:r>
        <w:r w:rsidR="00671718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 xml:space="preserve"> </w:t>
        </w:r>
        <w:r w:rsidRPr="00370B54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 xml:space="preserve">33, 01-208  w Warszawie. </w:t>
        </w:r>
      </w:hyperlink>
    </w:p>
    <w:p w:rsidR="008B0A3D" w:rsidRPr="00370B54" w:rsidRDefault="008B0A3D" w:rsidP="008B0A3D">
      <w:pPr>
        <w:rPr>
          <w:rFonts w:ascii="Times New Roman" w:hAnsi="Times New Roman"/>
          <w:b/>
          <w:bCs/>
          <w:sz w:val="22"/>
          <w:szCs w:val="22"/>
        </w:rPr>
      </w:pPr>
      <w:r w:rsidRPr="00370B54">
        <w:rPr>
          <w:rFonts w:ascii="Times New Roman" w:hAnsi="Times New Roman"/>
          <w:bCs/>
          <w:sz w:val="22"/>
          <w:szCs w:val="22"/>
        </w:rPr>
        <w:t>Numer konta  79 1560 0013 2418 3678 0000 0004</w:t>
      </w:r>
      <w:r w:rsidRPr="00370B5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B65B8E" w:rsidRPr="00370B54" w:rsidRDefault="008B0A3D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Obowiązek zapłaty opłaty skarbowej powstaje z chwilą złożenia wniosku o wydanie zaświadczenia. </w:t>
      </w:r>
    </w:p>
    <w:p w:rsidR="00B65B8E" w:rsidRPr="00370B54" w:rsidRDefault="00B65B8E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B65B8E" w:rsidRPr="00370B54" w:rsidRDefault="00B65B8E" w:rsidP="00B65B8E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Wolne od opłaty skarbowej są między innymi zaświadczenia sprawach: alimentacyjnych, opieki, kurateli, z ubezpieczenia społecznego, świadczeń socjalnych, nauki, szkolnictwa. Pełny wykaz takich zwolnień zawiera art. 2 i art. 7 ustawy z dnia 16 listopada 2006 r. o opłacie skarbowej (tekst jednolity Dz. U. z 2015 r. poz. 783).</w:t>
      </w:r>
    </w:p>
    <w:p w:rsidR="00D73337" w:rsidRPr="00370B54" w:rsidRDefault="00B65B8E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Podstawa prawna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wydania zaświadczenia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Art.306</w:t>
      </w:r>
      <w:r w:rsidR="0034743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a,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b i c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ustawy z dnia 29 sierpnia 1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997 roku – Ordynacja podatkowa 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tekst jednolity  Dz. U. z 2015 roku  poz. 613)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Podstawa prawna pobrania opłaty skarbowej:</w:t>
      </w: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ustawa z dnia 16 listopada 2006 r. o opłacie skarbowej (tekst jednolity Dz. U. z 2015 r. poz. 783).</w:t>
      </w:r>
    </w:p>
    <w:p w:rsidR="00E86ECE" w:rsidRPr="00370B54" w:rsidRDefault="008B0A3D" w:rsidP="008B0A3D">
      <w:pPr>
        <w:rPr>
          <w:sz w:val="22"/>
          <w:szCs w:val="22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Tryb odwoławczy: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Na postanowienie o odmowie wydania zaświadczenia służy zażalenie do Samorządowego Kolegium Odwoławczego w Kielcach za pośrednictwem Prezydenta Miasta Skarż</w:t>
      </w:r>
      <w:r w:rsidR="00671718">
        <w:rPr>
          <w:rFonts w:ascii="Times New Roman" w:hAnsi="Times New Roman" w:cs="Times New Roman"/>
          <w:sz w:val="22"/>
          <w:szCs w:val="22"/>
          <w:lang w:eastAsia="pl-PL"/>
        </w:rPr>
        <w:t>yska-Kamiennej w terminie 7 dni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od dnia doręczenia postanowienia. 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</w:p>
    <w:sectPr w:rsidR="00E86ECE" w:rsidRPr="00370B54" w:rsidSect="00E8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A3D"/>
    <w:rsid w:val="002E796A"/>
    <w:rsid w:val="00347439"/>
    <w:rsid w:val="00370B54"/>
    <w:rsid w:val="00671718"/>
    <w:rsid w:val="007C12E3"/>
    <w:rsid w:val="00846149"/>
    <w:rsid w:val="008B0A3D"/>
    <w:rsid w:val="00B65B8E"/>
    <w:rsid w:val="00CA4421"/>
    <w:rsid w:val="00D25883"/>
    <w:rsid w:val="00D73337"/>
    <w:rsid w:val="00E8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3D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2016-01-12T13:55:00Z</dcterms:created>
  <dcterms:modified xsi:type="dcterms:W3CDTF">2016-01-25T10:36:00Z</dcterms:modified>
</cp:coreProperties>
</file>