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D" w:rsidRPr="00370B54" w:rsidRDefault="008B0A3D" w:rsidP="008B0A3D">
      <w:pPr>
        <w:rPr>
          <w:rFonts w:ascii="Times New Roman" w:hAnsi="Times New Roman"/>
          <w:sz w:val="22"/>
          <w:szCs w:val="22"/>
        </w:rPr>
      </w:pPr>
      <w:r w:rsidRPr="00370B54">
        <w:rPr>
          <w:rFonts w:ascii="Times New Roman" w:hAnsi="Times New Roman" w:cs="Times New Roman"/>
          <w:b/>
          <w:sz w:val="22"/>
          <w:szCs w:val="22"/>
          <w:lang w:eastAsia="pl-PL"/>
        </w:rPr>
        <w:t>Zaświadczenie o figurowaniu</w:t>
      </w:r>
      <w:r w:rsidR="00CA4421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/niefigurowaniu </w:t>
      </w:r>
      <w:r w:rsidRPr="00370B54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w ewidencji i rejestrach podatków: od nieruchomości, rolnego i leśnego oraz od środków transportowych.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 xml:space="preserve">Wymagane dokumenty: wniosek, którego druk można pobrać i po wypełnieniu </w:t>
      </w:r>
      <w:r w:rsidRPr="00370B54">
        <w:rPr>
          <w:rFonts w:ascii="Times New Roman" w:hAnsi="Times New Roman"/>
          <w:b/>
          <w:sz w:val="22"/>
          <w:szCs w:val="22"/>
        </w:rPr>
        <w:t xml:space="preserve"> </w:t>
      </w:r>
      <w:r w:rsidRPr="00370B54">
        <w:rPr>
          <w:rFonts w:ascii="Times New Roman" w:hAnsi="Times New Roman"/>
          <w:sz w:val="22"/>
          <w:szCs w:val="22"/>
        </w:rPr>
        <w:t>złożyć w</w:t>
      </w:r>
      <w:r w:rsidRPr="00370B54">
        <w:rPr>
          <w:rFonts w:ascii="Times New Roman" w:hAnsi="Times New Roman"/>
          <w:b/>
          <w:sz w:val="22"/>
          <w:szCs w:val="22"/>
        </w:rPr>
        <w:t xml:space="preserve"> </w:t>
      </w:r>
      <w:r w:rsidRPr="00370B54">
        <w:rPr>
          <w:rFonts w:ascii="Times New Roman" w:hAnsi="Times New Roman"/>
          <w:sz w:val="22"/>
          <w:szCs w:val="22"/>
        </w:rPr>
        <w:t>Urzędzie Miasta Skarżysko-Kamienna ul. Sikorskiego 18, pokój nr 13 (Biuro Obsługi Interesanta) lub w pokoju nr 64 lub przesłać  za pośrednictwem poczty.</w:t>
      </w:r>
    </w:p>
    <w:p w:rsidR="008B0A3D" w:rsidRPr="00370B54" w:rsidRDefault="008B0A3D" w:rsidP="008B0A3D">
      <w:pPr>
        <w:rPr>
          <w:rFonts w:ascii="Times New Roman" w:hAnsi="Times New Roman"/>
          <w:bCs/>
          <w:color w:val="000000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Wydanie zaświadczenia następuje w terminie 7 dni od daty złożenia wniosku.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Odmowa wydania zaświadczenia również w terminie 7 dni od daty złożenia wniosku.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Do wniosku należy załączyć dowód uiszczenia opłaty skarbowej w kwocie 17,00 zł od każdego egzemplarza. D</w:t>
      </w:r>
      <w:r w:rsidRPr="00370B54">
        <w:rPr>
          <w:rFonts w:ascii="Times New Roman" w:hAnsi="Times New Roman"/>
          <w:sz w:val="22"/>
          <w:szCs w:val="22"/>
        </w:rPr>
        <w:t xml:space="preserve">okonać opłaty można bezpośrednio w kasie Urzędu Miasta  lub  na rachunek bankowy Urzędu Miasta </w:t>
      </w:r>
      <w:hyperlink r:id="rId4" w:history="1">
        <w:r w:rsidRPr="00370B54">
          <w:rPr>
            <w:rStyle w:val="Hipercze"/>
            <w:rFonts w:ascii="Times New Roman" w:hAnsi="Times New Roman"/>
            <w:bCs/>
            <w:color w:val="000000"/>
            <w:sz w:val="22"/>
            <w:szCs w:val="22"/>
            <w:u w:val="none"/>
            <w:lang w:eastAsia="pl-PL"/>
          </w:rPr>
          <w:t>Getin Noble Bank S.A. z siedzibą przy ul. Przyokopowej</w:t>
        </w:r>
        <w:r w:rsidR="00671718">
          <w:rPr>
            <w:rStyle w:val="Hipercze"/>
            <w:rFonts w:ascii="Times New Roman" w:hAnsi="Times New Roman"/>
            <w:bCs/>
            <w:color w:val="000000"/>
            <w:sz w:val="22"/>
            <w:szCs w:val="22"/>
            <w:u w:val="none"/>
            <w:lang w:eastAsia="pl-PL"/>
          </w:rPr>
          <w:t xml:space="preserve"> </w:t>
        </w:r>
        <w:r w:rsidRPr="00370B54">
          <w:rPr>
            <w:rStyle w:val="Hipercze"/>
            <w:rFonts w:ascii="Times New Roman" w:hAnsi="Times New Roman"/>
            <w:bCs/>
            <w:color w:val="000000"/>
            <w:sz w:val="22"/>
            <w:szCs w:val="22"/>
            <w:u w:val="none"/>
            <w:lang w:eastAsia="pl-PL"/>
          </w:rPr>
          <w:t xml:space="preserve">33, 01-208  w Warszawie. </w:t>
        </w:r>
      </w:hyperlink>
    </w:p>
    <w:p w:rsidR="008B0A3D" w:rsidRPr="00370B54" w:rsidRDefault="008B0A3D" w:rsidP="008B0A3D">
      <w:pPr>
        <w:rPr>
          <w:rFonts w:ascii="Times New Roman" w:hAnsi="Times New Roman"/>
          <w:b/>
          <w:bCs/>
          <w:sz w:val="22"/>
          <w:szCs w:val="22"/>
        </w:rPr>
      </w:pPr>
      <w:r w:rsidRPr="00370B54">
        <w:rPr>
          <w:rFonts w:ascii="Times New Roman" w:hAnsi="Times New Roman"/>
          <w:bCs/>
          <w:sz w:val="22"/>
          <w:szCs w:val="22"/>
        </w:rPr>
        <w:t>Numer konta  79 1560 0013 2418 3678 0000 0004</w:t>
      </w:r>
      <w:r w:rsidRPr="00370B5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B65B8E" w:rsidRPr="00370B54" w:rsidRDefault="008B0A3D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Obowiązek zapłaty opłaty skarbowej powstaje z chwilą złożenia wniosku o wydanie zaświadczenia. </w:t>
      </w:r>
    </w:p>
    <w:p w:rsidR="00B65B8E" w:rsidRPr="00370B54" w:rsidRDefault="00B65B8E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:rsidR="00B65B8E" w:rsidRPr="00370B54" w:rsidRDefault="00B65B8E" w:rsidP="00B65B8E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t>Wolne od opłaty skarbowej są między innymi zaświadczenia sprawach: alimentacyjnych, opieki, kurateli, z ubezpieczenia społecznego, świadczeń socjalnych, nauki, szkolnictwa. Pełny wykaz takich zwolnień zawiera art. 2 i art. 7 ustawy z dnia 16 listopada 2006 r. o opłacie skarbowej (tekst jednolity Dz. U. z 2015 r. poz. 783).</w:t>
      </w:r>
    </w:p>
    <w:p w:rsidR="00D73337" w:rsidRPr="00370B54" w:rsidRDefault="00B65B8E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>Podstawa prawna</w:t>
      </w:r>
      <w:r w:rsidR="00D73337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wydania zaświadczenia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>: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Art.306</w:t>
      </w:r>
      <w:r w:rsidR="0034743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>a,</w:t>
      </w:r>
      <w:r w:rsidR="00D73337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b i c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ustawy z dnia 29 sierpnia 1</w:t>
      </w:r>
      <w:r w:rsidR="00D73337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997 roku – Ordynacja podatkowa 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tekst jednolity  Dz. U. z 2015 roku  poz. 613)</w:t>
      </w:r>
      <w:r w:rsidR="00D73337" w:rsidRPr="00370B54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:rsidR="00D73337" w:rsidRPr="00370B54" w:rsidRDefault="00D73337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:rsidR="00D73337" w:rsidRPr="00370B54" w:rsidRDefault="00D73337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t>Podstawa prawna pobrania opłaty skarbowej:</w:t>
      </w:r>
    </w:p>
    <w:p w:rsidR="00D73337" w:rsidRPr="00370B54" w:rsidRDefault="00D73337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t>ustawa z dnia 16 listopada 2006 r. o opłacie skarbowej (tekst jednolity Dz. U. z 2015 r. poz. 783).</w:t>
      </w:r>
    </w:p>
    <w:p w:rsidR="00E86ECE" w:rsidRPr="00370B54" w:rsidRDefault="008B0A3D" w:rsidP="008B0A3D">
      <w:pPr>
        <w:rPr>
          <w:sz w:val="22"/>
          <w:szCs w:val="22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Tryb odwoławczy: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Na postanowienie o odmowie wydania zaświadczenia służy zażalenie do Samorządowego Kolegium Odwoławczego w Kielcach za pośrednictwem Prezydenta Miasta Skarż</w:t>
      </w:r>
      <w:r w:rsidR="00671718">
        <w:rPr>
          <w:rFonts w:ascii="Times New Roman" w:hAnsi="Times New Roman" w:cs="Times New Roman"/>
          <w:sz w:val="22"/>
          <w:szCs w:val="22"/>
          <w:lang w:eastAsia="pl-PL"/>
        </w:rPr>
        <w:t>yska-Kamiennej w terminie 7 dni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od dnia doręczenia postanowienia. 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</w:r>
    </w:p>
    <w:sectPr w:rsidR="00E86ECE" w:rsidRPr="00370B54" w:rsidSect="00E8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A3D"/>
    <w:rsid w:val="002E796A"/>
    <w:rsid w:val="00347439"/>
    <w:rsid w:val="00370B54"/>
    <w:rsid w:val="00671718"/>
    <w:rsid w:val="007C12E3"/>
    <w:rsid w:val="00846149"/>
    <w:rsid w:val="008B0A3D"/>
    <w:rsid w:val="00B65B8E"/>
    <w:rsid w:val="00CA4421"/>
    <w:rsid w:val="00D25883"/>
    <w:rsid w:val="00D73337"/>
    <w:rsid w:val="00E8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A3D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0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2016-01-12T13:55:00Z</dcterms:created>
  <dcterms:modified xsi:type="dcterms:W3CDTF">2016-01-25T10:36:00Z</dcterms:modified>
</cp:coreProperties>
</file>