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6E" w:rsidRPr="002C109E" w:rsidRDefault="00D1266E" w:rsidP="00D1266E">
      <w:pPr>
        <w:widowControl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2C109E">
        <w:rPr>
          <w:rFonts w:ascii="Times New Roman" w:hAnsi="Times New Roman" w:cs="Times New Roman"/>
          <w:b/>
          <w:sz w:val="22"/>
          <w:szCs w:val="22"/>
        </w:rPr>
        <w:t>Zaświadczenie o niezaleganiu w podatkach lub stwierdzające zaległości podatkowe.</w:t>
      </w:r>
    </w:p>
    <w:p w:rsidR="002C109E" w:rsidRPr="002C109E" w:rsidRDefault="00D1266E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br/>
        <w:t xml:space="preserve">Wymagane dokumenty: </w:t>
      </w:r>
    </w:p>
    <w:p w:rsidR="008660BA" w:rsidRDefault="008660BA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o wydanie zaświadczenia, który winien</w:t>
      </w:r>
      <w:r w:rsidR="00D1266E" w:rsidRPr="002C109E">
        <w:rPr>
          <w:rFonts w:ascii="Times New Roman" w:hAnsi="Times New Roman" w:cs="Times New Roman"/>
          <w:sz w:val="22"/>
          <w:szCs w:val="22"/>
        </w:rPr>
        <w:t xml:space="preserve"> zawierać: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Numer Identyfikacji Podatkowej  lub PESEL wnioskodawcy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Nazwa pełna/nazwisko, pierwsze imię, data urodzenia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Adres siedziby/adres zamieszkania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Krótki opis dotyczący rodzaju i oznaczenia nieruchomości, karty, podatku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Podpis składającego podanie.</w:t>
      </w:r>
    </w:p>
    <w:p w:rsidR="008660BA" w:rsidRDefault="008660BA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</w:p>
    <w:p w:rsidR="008660BA" w:rsidRPr="00370B54" w:rsidRDefault="008660BA" w:rsidP="008660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370B54">
        <w:rPr>
          <w:rFonts w:ascii="Times New Roman" w:hAnsi="Times New Roman" w:cs="Times New Roman"/>
          <w:sz w:val="22"/>
          <w:szCs w:val="22"/>
        </w:rPr>
        <w:t>niosek</w:t>
      </w:r>
      <w:r>
        <w:rPr>
          <w:rFonts w:ascii="Times New Roman" w:hAnsi="Times New Roman" w:cs="Times New Roman"/>
          <w:sz w:val="22"/>
          <w:szCs w:val="22"/>
        </w:rPr>
        <w:t xml:space="preserve"> należy</w:t>
      </w:r>
      <w:r w:rsidRPr="00370B54">
        <w:rPr>
          <w:rFonts w:ascii="Times New Roman" w:hAnsi="Times New Roman" w:cs="Times New Roman"/>
          <w:sz w:val="22"/>
          <w:szCs w:val="22"/>
        </w:rPr>
        <w:t xml:space="preserve"> 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>złożyć w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>Urzędzie Miasta Skarżysko-Kamienna ul. Sikorskiego 18, pokój nr 13 (Biuro O</w:t>
      </w:r>
      <w:r>
        <w:rPr>
          <w:rFonts w:ascii="Times New Roman" w:hAnsi="Times New Roman"/>
          <w:sz w:val="22"/>
          <w:szCs w:val="22"/>
        </w:rPr>
        <w:t xml:space="preserve">bsługi Interesanta) lub w pokojach 8 i 12a </w:t>
      </w:r>
      <w:r w:rsidRPr="00370B54">
        <w:rPr>
          <w:rFonts w:ascii="Times New Roman" w:hAnsi="Times New Roman"/>
          <w:sz w:val="22"/>
          <w:szCs w:val="22"/>
        </w:rPr>
        <w:t xml:space="preserve"> lub przesłać  za pośrednictwem poczty.</w:t>
      </w:r>
    </w:p>
    <w:p w:rsidR="00D1266E" w:rsidRPr="002C109E" w:rsidRDefault="00D1266E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</w:p>
    <w:p w:rsidR="002C109E" w:rsidRPr="002C109E" w:rsidRDefault="002C109E" w:rsidP="002C109E">
      <w:pPr>
        <w:rPr>
          <w:rFonts w:ascii="Times New Roman" w:hAnsi="Times New Roman"/>
          <w:bCs/>
          <w:color w:val="000000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>Wydanie zaświadczenia następuje w terminie 7 dni od daty złożenia wniosku.</w:t>
      </w:r>
      <w:r w:rsidRPr="002C109E">
        <w:rPr>
          <w:rFonts w:ascii="Times New Roman" w:hAnsi="Times New Roman" w:cs="Times New Roman"/>
          <w:sz w:val="22"/>
          <w:szCs w:val="22"/>
        </w:rPr>
        <w:br/>
        <w:t>Odmowa wydania zaświadczenia również w terminie 7 dni od daty złożenia wniosku.</w:t>
      </w:r>
      <w:r w:rsidRPr="002C109E">
        <w:rPr>
          <w:rFonts w:ascii="Times New Roman" w:hAnsi="Times New Roman" w:cs="Times New Roman"/>
          <w:sz w:val="22"/>
          <w:szCs w:val="22"/>
        </w:rPr>
        <w:br/>
        <w:t xml:space="preserve">Do wniosku należy załączyć dowód uiszczenia opłaty skarbowej w kwocie </w:t>
      </w:r>
      <w:r w:rsidR="008660BA">
        <w:rPr>
          <w:rFonts w:ascii="Times New Roman" w:hAnsi="Times New Roman" w:cs="Times New Roman"/>
          <w:sz w:val="22"/>
          <w:szCs w:val="22"/>
        </w:rPr>
        <w:t>2</w:t>
      </w:r>
      <w:r w:rsidRPr="002C109E">
        <w:rPr>
          <w:rFonts w:ascii="Times New Roman" w:hAnsi="Times New Roman" w:cs="Times New Roman"/>
          <w:sz w:val="22"/>
          <w:szCs w:val="22"/>
        </w:rPr>
        <w:t>1,00 zł od każdego egzemplarza. D</w:t>
      </w:r>
      <w:r w:rsidRPr="002C109E">
        <w:rPr>
          <w:rFonts w:ascii="Times New Roman" w:hAnsi="Times New Roman"/>
          <w:sz w:val="22"/>
          <w:szCs w:val="22"/>
        </w:rPr>
        <w:t xml:space="preserve">okonać opłaty można bezpośrednio w kasie Urzędu Miasta  lub  na rachunek bankowy Urzędu Miasta </w:t>
      </w:r>
      <w:hyperlink r:id="rId4" w:history="1">
        <w:r w:rsidRPr="002C109E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</w:rPr>
          <w:t xml:space="preserve">Getin Noble Bank S.A. z siedzibą przy ul. Przyokopowej33, 01-208  w Warszawie. </w:t>
        </w:r>
      </w:hyperlink>
    </w:p>
    <w:p w:rsidR="002C109E" w:rsidRPr="002C109E" w:rsidRDefault="002C109E" w:rsidP="002C109E">
      <w:pPr>
        <w:rPr>
          <w:rFonts w:ascii="Times New Roman" w:hAnsi="Times New Roman"/>
          <w:b/>
          <w:bCs/>
          <w:sz w:val="22"/>
          <w:szCs w:val="22"/>
        </w:rPr>
      </w:pPr>
      <w:r w:rsidRPr="002C109E">
        <w:rPr>
          <w:rFonts w:ascii="Times New Roman" w:hAnsi="Times New Roman"/>
          <w:bCs/>
          <w:sz w:val="22"/>
          <w:szCs w:val="22"/>
        </w:rPr>
        <w:t>Numer konta  79 1560 0013 2418 3678 0000 0004</w:t>
      </w:r>
      <w:r w:rsidRPr="002C109E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 xml:space="preserve">Obowiązek zapłaty opłaty skarbowej powstaje z chwilą złożenia wniosku o wydanie zaświadczenia. 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br/>
        <w:t>Podstawa prawna wydania zaświadczenia:</w:t>
      </w:r>
      <w:r w:rsidRPr="002C109E">
        <w:rPr>
          <w:rFonts w:ascii="Times New Roman" w:hAnsi="Times New Roman" w:cs="Times New Roman"/>
          <w:sz w:val="22"/>
          <w:szCs w:val="22"/>
        </w:rPr>
        <w:br/>
        <w:t>Art.306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 w:rsidRPr="002C109E">
        <w:rPr>
          <w:rFonts w:ascii="Times New Roman" w:hAnsi="Times New Roman" w:cs="Times New Roman"/>
          <w:sz w:val="22"/>
          <w:szCs w:val="22"/>
        </w:rPr>
        <w:t xml:space="preserve"> ustawy z dnia 29 sierpnia 1997 roku – Ordynacja podatkowa  tekst jednolity  Dz. U. z 2015 roku  poz. 613). 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>Podstawa prawna pobrania opłaty skarbowej: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>ustawa z dnia 16 listopada 2006 r. o opłacie skarbowej (tekst jednolity Dz. U. z 2015 r. poz. 783).</w:t>
      </w:r>
    </w:p>
    <w:p w:rsidR="00AC7829" w:rsidRPr="002C109E" w:rsidRDefault="002C109E" w:rsidP="002C109E">
      <w:pPr>
        <w:widowControl/>
        <w:adjustRightInd/>
        <w:rPr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br/>
        <w:t>Tryb odwoławczy:</w:t>
      </w:r>
      <w:r w:rsidRPr="002C109E">
        <w:rPr>
          <w:rFonts w:ascii="Times New Roman" w:hAnsi="Times New Roman" w:cs="Times New Roman"/>
          <w:sz w:val="22"/>
          <w:szCs w:val="22"/>
        </w:rPr>
        <w:br/>
        <w:t>Na postanowienie o odmowie wydania zaświadczenia służy zażalenie do Samorządowego Kolegium Odwoławczego w Kielcach za pośrednictwem Prezydenta Miasta Skarż</w:t>
      </w:r>
      <w:r w:rsidR="008660BA">
        <w:rPr>
          <w:rFonts w:ascii="Times New Roman" w:hAnsi="Times New Roman" w:cs="Times New Roman"/>
          <w:sz w:val="22"/>
          <w:szCs w:val="22"/>
        </w:rPr>
        <w:t>yska-Kamiennej w terminie 7 dni</w:t>
      </w:r>
      <w:r w:rsidRPr="002C109E">
        <w:rPr>
          <w:rFonts w:ascii="Times New Roman" w:hAnsi="Times New Roman" w:cs="Times New Roman"/>
          <w:sz w:val="22"/>
          <w:szCs w:val="22"/>
        </w:rPr>
        <w:t xml:space="preserve"> od dnia doręczenia postanowienia. </w:t>
      </w:r>
      <w:r w:rsidRPr="002C109E">
        <w:rPr>
          <w:rFonts w:ascii="Times New Roman" w:hAnsi="Times New Roman" w:cs="Times New Roman"/>
          <w:sz w:val="22"/>
          <w:szCs w:val="22"/>
        </w:rPr>
        <w:br/>
      </w:r>
    </w:p>
    <w:sectPr w:rsidR="00AC7829" w:rsidRPr="002C109E" w:rsidSect="00AC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66E"/>
    <w:rsid w:val="00211EF0"/>
    <w:rsid w:val="002C109E"/>
    <w:rsid w:val="00584A4A"/>
    <w:rsid w:val="008660BA"/>
    <w:rsid w:val="00AC7829"/>
    <w:rsid w:val="00D1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6E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1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2016-01-12T14:25:00Z</dcterms:created>
  <dcterms:modified xsi:type="dcterms:W3CDTF">2016-01-25T10:36:00Z</dcterms:modified>
</cp:coreProperties>
</file>