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9" w:rsidRPr="00712240" w:rsidRDefault="005B7459" w:rsidP="00EC614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B7459" w:rsidRDefault="005B7459" w:rsidP="00E27AE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 ZESPOŁU PLACÓWEK OŚWIATOWYCH Nr 3</w:t>
      </w:r>
    </w:p>
    <w:p w:rsidR="005B7459" w:rsidRDefault="005B7459" w:rsidP="00E27AE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5B7459" w:rsidRDefault="00A03FBC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 Zespół Placówek Oświato</w:t>
      </w:r>
      <w:r>
        <w:rPr>
          <w:rFonts w:ascii="Times New Roman" w:hAnsi="Times New Roman" w:cs="Times New Roman"/>
          <w:color w:val="000000"/>
          <w:sz w:val="24"/>
          <w:szCs w:val="24"/>
        </w:rPr>
        <w:t>wych Nr 3 w Skarżysku-Kamiennej zwany dalej Zespołem.</w:t>
      </w:r>
    </w:p>
    <w:p w:rsidR="005B7459" w:rsidRDefault="005B7459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3  jest budynek  Szkoły Podstawowej Nr 3 im. Henryka Sienkiewicza w Skarżysku-Kamiennej, ul. Sportowa 30.</w:t>
      </w:r>
    </w:p>
    <w:p w:rsidR="005B7459" w:rsidRDefault="005B7459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5B7459" w:rsidRP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 w:rsidRPr="005B7459">
        <w:rPr>
          <w:rFonts w:ascii="Times New Roman" w:hAnsi="Times New Roman" w:cs="Times New Roman"/>
        </w:rPr>
        <w:t>a) Szkoła Podstawowa Nr 3 im. Henryka Sienkiewicza w Skarżysku-Kamiennej, ul. Sportowa 30,</w:t>
      </w:r>
    </w:p>
    <w:p w:rsidR="005B7459" w:rsidRP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 w:rsidRPr="005B7459">
        <w:rPr>
          <w:rFonts w:ascii="Times New Roman" w:hAnsi="Times New Roman" w:cs="Times New Roman"/>
        </w:rPr>
        <w:t xml:space="preserve">b)  Przedszkole Publiczne  Nr 12 z Oddziałami Integracyjnymi w Skarżysku-Kamiennej,                  ul. Sportowa 34 . </w:t>
      </w:r>
    </w:p>
    <w:p w:rsidR="005B7459" w:rsidRP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7459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5B7459" w:rsidRDefault="005B7459" w:rsidP="00E27AE0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3 realizuje cele i zadania określone w ustawie oraz przepisach wykonawczych, koncentrując się na prowadzeniu działalności dydaktycznej, wychowawczej i opiekuńczej.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3 jest Gmina Skarżysko-Kamienna.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3  sprawuje Świętokrzyski Kurator Oświaty.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A03FBC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Szczegółowe zasad</w:t>
      </w:r>
      <w:r w:rsidR="00EC6141">
        <w:rPr>
          <w:rFonts w:ascii="Times New Roman" w:hAnsi="Times New Roman" w:cs="Times New Roman"/>
          <w:color w:val="000000"/>
          <w:sz w:val="24"/>
          <w:szCs w:val="24"/>
        </w:rPr>
        <w:t>y gospodarki finansowej Zespołu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regulują odrębne przepisy.</w:t>
      </w:r>
    </w:p>
    <w:p w:rsidR="00A03FBC" w:rsidRPr="00A03FBC" w:rsidRDefault="00A03FBC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 w:rsidR="00712240"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 w:rsidR="0071224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5B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 i przedszkola, wchodzących w skład Zespołu Placówek Oświatowych Nr 3.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3  są: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5B7459" w:rsidRDefault="006D328C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Rada Pedagogiczna Szkoły P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Rada </w:t>
      </w:r>
      <w:r w:rsidR="006D328C">
        <w:rPr>
          <w:rFonts w:ascii="Times New Roman" w:hAnsi="Times New Roman" w:cs="Times New Roman"/>
          <w:color w:val="000000"/>
          <w:sz w:val="24"/>
          <w:szCs w:val="24"/>
        </w:rPr>
        <w:t>Rodziców uczniów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5B7459" w:rsidRDefault="006D328C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Samorząd Uczniowski Szkoły P</w:t>
      </w:r>
      <w:r w:rsidR="005B7459">
        <w:rPr>
          <w:rFonts w:ascii="Times New Roman" w:hAnsi="Times New Roman" w:cs="Times New Roman"/>
          <w:color w:val="000000"/>
          <w:sz w:val="24"/>
          <w:szCs w:val="24"/>
        </w:rPr>
        <w:t xml:space="preserve">odstawowej.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3  określają statuty szkoły podstawowej i przedszkola.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FBC" w:rsidRDefault="00A03FBC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FBC" w:rsidRDefault="00A03FBC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AE0" w:rsidRDefault="00E27AE0" w:rsidP="00E27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</w:t>
      </w:r>
      <w:r w:rsidR="00A03FBC">
        <w:rPr>
          <w:rFonts w:ascii="Times New Roman" w:hAnsi="Times New Roman" w:cs="Times New Roman"/>
          <w:color w:val="000000"/>
          <w:sz w:val="24"/>
          <w:szCs w:val="24"/>
        </w:rPr>
        <w:t>towych Nr 3  kieruje Dyrektor.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3  jest jednocześnie Dyrektorem szkoły podstawowej i przedszkola. </w:t>
      </w:r>
    </w:p>
    <w:p w:rsidR="005B7459" w:rsidRDefault="005B7459" w:rsidP="00E27AE0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Zespole </w:t>
      </w:r>
      <w:r w:rsidR="00A03FBC">
        <w:rPr>
          <w:rFonts w:ascii="Times New Roman" w:hAnsi="Times New Roman" w:cs="Times New Roman"/>
          <w:color w:val="000000"/>
          <w:sz w:val="24"/>
          <w:szCs w:val="24"/>
        </w:rPr>
        <w:t>mogą być powołani  Wicedyrektorzy odpowiedzialni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E27AE0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kieruje bieżącą działalnością dydaktyczno-wychowawczą szkoły podstawowej i przedszkola oraz reprezentuje je na zewnątrz;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5B7459" w:rsidRDefault="005B7459" w:rsidP="00E27A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ł) dysponuje środkami określonymi w planie finansowym Zespołu i ponosi odpowiedzialność za ich prawidłowe wykorzystanie, a także organizuje obsługę administracyjną, finansową i gospodarczą Zespołu; </w:t>
      </w:r>
    </w:p>
    <w:p w:rsidR="005B7459" w:rsidRDefault="005B7459" w:rsidP="00E2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5B7459" w:rsidRDefault="005B7459" w:rsidP="005B74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B7459" w:rsidRDefault="005B7459" w:rsidP="00E27AE0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3 używa pieczęci urzędowych zgodnie z odrębnymi przepisami. </w:t>
      </w:r>
    </w:p>
    <w:p w:rsidR="005B7459" w:rsidRDefault="005B7459" w:rsidP="00E27AE0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pieczęciach używana jest pełna nazwa Zespół Placówek Oświatowych Nr 3 w Skarżysku-Kamiennej.</w:t>
      </w:r>
    </w:p>
    <w:p w:rsidR="005B7459" w:rsidRDefault="005B7459" w:rsidP="00E27AE0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</w:p>
    <w:p w:rsidR="005B7459" w:rsidRDefault="005B7459" w:rsidP="005B74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5B7459" w:rsidRDefault="005B7459" w:rsidP="005B745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B7459" w:rsidRDefault="005B7459" w:rsidP="00E27AE0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w mocy za wyjątkiem uregulowanych odmiennie w niniejszym statucie. </w:t>
      </w:r>
    </w:p>
    <w:p w:rsidR="005B7459" w:rsidRDefault="005B7459" w:rsidP="00E27AE0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5B7459" w:rsidRDefault="005B7459" w:rsidP="00E27AE0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5B7459" w:rsidRDefault="005B7459" w:rsidP="00E27A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A03FBC" w:rsidRDefault="00A03FBC" w:rsidP="00A03FB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2E1D3B" w:rsidRPr="00233EB4" w:rsidRDefault="00233EB4">
      <w:pPr>
        <w:rPr>
          <w:rFonts w:ascii="Times New Roman" w:hAnsi="Times New Roman" w:cs="Times New Roman"/>
          <w:sz w:val="24"/>
          <w:szCs w:val="24"/>
        </w:rPr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r.</w:t>
      </w:r>
      <w:bookmarkStart w:id="0" w:name="_GoBack"/>
      <w:bookmarkEnd w:id="0"/>
    </w:p>
    <w:sectPr w:rsidR="002E1D3B" w:rsidRPr="00233EB4" w:rsidSect="0008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7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459"/>
    <w:rsid w:val="00081A09"/>
    <w:rsid w:val="00233EB4"/>
    <w:rsid w:val="002E1D3B"/>
    <w:rsid w:val="005B7459"/>
    <w:rsid w:val="006D328C"/>
    <w:rsid w:val="00712240"/>
    <w:rsid w:val="009754BF"/>
    <w:rsid w:val="00A03FBC"/>
    <w:rsid w:val="00CC3F6E"/>
    <w:rsid w:val="00E27AE0"/>
    <w:rsid w:val="00EC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459"/>
    <w:pPr>
      <w:spacing w:after="0" w:line="240" w:lineRule="auto"/>
    </w:pPr>
  </w:style>
  <w:style w:type="paragraph" w:customStyle="1" w:styleId="Default">
    <w:name w:val="Default"/>
    <w:rsid w:val="005B7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459"/>
    <w:pPr>
      <w:spacing w:after="0" w:line="240" w:lineRule="auto"/>
    </w:pPr>
  </w:style>
  <w:style w:type="paragraph" w:customStyle="1" w:styleId="Default">
    <w:name w:val="Default"/>
    <w:rsid w:val="005B7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user</cp:lastModifiedBy>
  <cp:revision>2</cp:revision>
  <cp:lastPrinted>2012-02-01T10:55:00Z</cp:lastPrinted>
  <dcterms:created xsi:type="dcterms:W3CDTF">2012-03-13T14:29:00Z</dcterms:created>
  <dcterms:modified xsi:type="dcterms:W3CDTF">2012-03-13T14:29:00Z</dcterms:modified>
</cp:coreProperties>
</file>