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0D" w:rsidRDefault="006B5C0D" w:rsidP="006B5C0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6 / 2011</w:t>
      </w:r>
    </w:p>
    <w:p w:rsidR="006B5C0D" w:rsidRDefault="006B5C0D" w:rsidP="006B5C0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6B5C0D" w:rsidRDefault="006B5C0D" w:rsidP="006B5C0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6B5C0D" w:rsidRPr="002E5711" w:rsidRDefault="006B5C0D" w:rsidP="006B5C0D">
      <w:pPr>
        <w:spacing w:line="360" w:lineRule="auto"/>
        <w:jc w:val="center"/>
        <w:rPr>
          <w:b/>
          <w:sz w:val="24"/>
          <w:u w:val="single"/>
        </w:rPr>
      </w:pPr>
    </w:p>
    <w:p w:rsidR="006B5C0D" w:rsidRPr="002E5711" w:rsidRDefault="006B5C0D" w:rsidP="006B5C0D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9 maja  2011</w:t>
      </w:r>
      <w:r w:rsidRPr="002E5711">
        <w:rPr>
          <w:b/>
          <w:sz w:val="24"/>
          <w:u w:val="single"/>
        </w:rPr>
        <w:t xml:space="preserve"> r.</w:t>
      </w:r>
    </w:p>
    <w:p w:rsidR="006B5C0D" w:rsidRDefault="006B5C0D" w:rsidP="006B5C0D">
      <w:pPr>
        <w:spacing w:line="360" w:lineRule="auto"/>
        <w:rPr>
          <w:sz w:val="24"/>
        </w:rPr>
      </w:pPr>
    </w:p>
    <w:p w:rsidR="006B5C0D" w:rsidRDefault="006B5C0D" w:rsidP="006B5C0D">
      <w:pPr>
        <w:spacing w:line="360" w:lineRule="auto"/>
        <w:rPr>
          <w:sz w:val="24"/>
        </w:rPr>
      </w:pPr>
    </w:p>
    <w:p w:rsidR="006B5C0D" w:rsidRDefault="006B5C0D" w:rsidP="006B5C0D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6B5C0D" w:rsidRDefault="006B5C0D" w:rsidP="006B5C0D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6B5C0D" w:rsidRDefault="006B5C0D" w:rsidP="006B5C0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6B5C0D" w:rsidRDefault="006B5C0D" w:rsidP="006B5C0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6B5C0D" w:rsidRDefault="006B5C0D" w:rsidP="006B5C0D">
      <w:pPr>
        <w:spacing w:line="360" w:lineRule="auto"/>
        <w:rPr>
          <w:sz w:val="24"/>
        </w:rPr>
      </w:pPr>
    </w:p>
    <w:p w:rsidR="006B5C0D" w:rsidRPr="00D44F81" w:rsidRDefault="006B5C0D" w:rsidP="006B5C0D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6B5C0D" w:rsidRDefault="006B5C0D" w:rsidP="006B5C0D">
      <w:pPr>
        <w:autoSpaceDE w:val="0"/>
        <w:autoSpaceDN w:val="0"/>
      </w:pPr>
    </w:p>
    <w:p w:rsidR="00AE6AAF" w:rsidRPr="00D44F81" w:rsidRDefault="00AE6AAF" w:rsidP="00AE6AAF">
      <w:pPr>
        <w:autoSpaceDE w:val="0"/>
        <w:autoSpaceDN w:val="0"/>
        <w:rPr>
          <w:sz w:val="24"/>
          <w:szCs w:val="24"/>
        </w:rPr>
      </w:pPr>
      <w:r w:rsidRPr="00D44F81">
        <w:rPr>
          <w:sz w:val="24"/>
          <w:szCs w:val="24"/>
        </w:rPr>
        <w:t xml:space="preserve">1. </w:t>
      </w:r>
      <w:r>
        <w:rPr>
          <w:sz w:val="24"/>
          <w:szCs w:val="24"/>
        </w:rPr>
        <w:t>Rozpatrzenie projektu uchwały.</w:t>
      </w:r>
    </w:p>
    <w:p w:rsidR="006B5C0D" w:rsidRDefault="006B5C0D" w:rsidP="006B5C0D">
      <w:pPr>
        <w:autoSpaceDE w:val="0"/>
        <w:autoSpaceDN w:val="0"/>
      </w:pPr>
    </w:p>
    <w:p w:rsidR="00AE6AAF" w:rsidRDefault="00AE6AAF" w:rsidP="006B5C0D">
      <w:pPr>
        <w:autoSpaceDE w:val="0"/>
        <w:autoSpaceDN w:val="0"/>
      </w:pPr>
    </w:p>
    <w:p w:rsidR="006B5C0D" w:rsidRPr="00D44F81" w:rsidRDefault="006B5C0D" w:rsidP="006B5C0D">
      <w:pPr>
        <w:autoSpaceDE w:val="0"/>
        <w:autoSpaceDN w:val="0"/>
        <w:rPr>
          <w:sz w:val="24"/>
          <w:szCs w:val="24"/>
        </w:rPr>
      </w:pPr>
    </w:p>
    <w:p w:rsidR="006B5C0D" w:rsidRPr="00D44F81" w:rsidRDefault="006B5C0D" w:rsidP="006B5C0D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6B5C0D" w:rsidRDefault="006B5C0D" w:rsidP="006B5C0D">
      <w:pPr>
        <w:spacing w:line="360" w:lineRule="auto"/>
        <w:rPr>
          <w:sz w:val="24"/>
        </w:rPr>
      </w:pPr>
    </w:p>
    <w:p w:rsidR="006B5C0D" w:rsidRPr="00AE6AAF" w:rsidRDefault="006B5C0D" w:rsidP="00AE6AAF">
      <w:pPr>
        <w:spacing w:line="276" w:lineRule="auto"/>
        <w:rPr>
          <w:b/>
          <w:sz w:val="24"/>
        </w:rPr>
      </w:pPr>
      <w:r w:rsidRPr="00AE6AAF">
        <w:rPr>
          <w:b/>
          <w:sz w:val="24"/>
        </w:rPr>
        <w:t>Ad. pkt. 1.</w:t>
      </w:r>
    </w:p>
    <w:p w:rsidR="00AE6AAF" w:rsidRDefault="00AE6AAF" w:rsidP="00AE6AAF">
      <w:pPr>
        <w:keepNext/>
        <w:spacing w:line="276" w:lineRule="auto"/>
        <w:outlineLvl w:val="1"/>
        <w:rPr>
          <w:sz w:val="24"/>
        </w:rPr>
      </w:pPr>
    </w:p>
    <w:p w:rsidR="006B5C0D" w:rsidRDefault="00AE6AAF" w:rsidP="00AE6AAF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</w:t>
      </w:r>
      <w:r w:rsidR="006B5C0D">
        <w:rPr>
          <w:bCs/>
          <w:sz w:val="24"/>
          <w:szCs w:val="24"/>
        </w:rPr>
        <w:t xml:space="preserve"> uchwał</w:t>
      </w:r>
      <w:r>
        <w:rPr>
          <w:bCs/>
          <w:sz w:val="24"/>
          <w:szCs w:val="24"/>
        </w:rPr>
        <w:t>y w poniższej sprawie:</w:t>
      </w:r>
    </w:p>
    <w:p w:rsidR="00AE6AAF" w:rsidRDefault="00AE6AAF" w:rsidP="00AE6AAF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AE6AAF" w:rsidRPr="00AE6AAF" w:rsidRDefault="00AE6AAF" w:rsidP="00AE6AAF">
      <w:pPr>
        <w:keepNext/>
        <w:spacing w:line="276" w:lineRule="auto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AE6AAF">
        <w:rPr>
          <w:rFonts w:eastAsiaTheme="minorHAnsi"/>
          <w:b/>
          <w:bCs/>
          <w:sz w:val="24"/>
          <w:szCs w:val="24"/>
          <w:lang w:eastAsia="en-US"/>
        </w:rPr>
        <w:t>zmiany Uchwały Nr VI/30/2011 z dnia 31 marca 2011r.</w:t>
      </w:r>
    </w:p>
    <w:p w:rsidR="006B5C0D" w:rsidRDefault="006B5C0D" w:rsidP="006B5C0D">
      <w:pPr>
        <w:keepNext/>
        <w:outlineLvl w:val="1"/>
        <w:rPr>
          <w:bCs/>
          <w:sz w:val="24"/>
          <w:szCs w:val="24"/>
        </w:rPr>
      </w:pPr>
    </w:p>
    <w:p w:rsidR="006B5C0D" w:rsidRDefault="00AE6AAF" w:rsidP="00716BC1">
      <w:pPr>
        <w:spacing w:line="360" w:lineRule="auto"/>
        <w:jc w:val="both"/>
        <w:rPr>
          <w:sz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 Wyjaśniła, że poprzednio podejmowana w dniu 31 marca br. uchwała w tej sprawie musiała zostać zmieniona. Konieczne było dostosowanie tej uchwały do zapisów w KRS, gdyż do podpisania umowy zastawu potrzebny jest wpis do KRS.</w:t>
      </w:r>
    </w:p>
    <w:p w:rsidR="00AE6AAF" w:rsidRDefault="00AE6AAF" w:rsidP="006B5C0D">
      <w:pPr>
        <w:spacing w:line="360" w:lineRule="auto"/>
        <w:rPr>
          <w:sz w:val="24"/>
        </w:rPr>
      </w:pPr>
    </w:p>
    <w:p w:rsidR="00716BC1" w:rsidRDefault="00716BC1" w:rsidP="00716BC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16BC1" w:rsidRDefault="00716BC1" w:rsidP="006B5C0D">
      <w:pPr>
        <w:spacing w:line="360" w:lineRule="auto"/>
        <w:rPr>
          <w:sz w:val="24"/>
        </w:rPr>
      </w:pPr>
    </w:p>
    <w:p w:rsidR="00716BC1" w:rsidRPr="00F33476" w:rsidRDefault="00716BC1" w:rsidP="00716B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AE6AAF" w:rsidRDefault="00AE6AAF" w:rsidP="006B5C0D">
      <w:pPr>
        <w:spacing w:line="360" w:lineRule="auto"/>
        <w:rPr>
          <w:sz w:val="24"/>
        </w:rPr>
      </w:pPr>
    </w:p>
    <w:p w:rsidR="006B5C0D" w:rsidRDefault="006B5C0D" w:rsidP="006B5C0D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6B5C0D" w:rsidRDefault="006B5C0D" w:rsidP="006B5C0D">
      <w:pPr>
        <w:spacing w:line="360" w:lineRule="auto"/>
        <w:rPr>
          <w:sz w:val="24"/>
        </w:rPr>
      </w:pPr>
    </w:p>
    <w:p w:rsidR="006B5C0D" w:rsidRDefault="006B5C0D" w:rsidP="006B5C0D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D666CA" w:rsidRPr="006B5C0D" w:rsidRDefault="00D666CA" w:rsidP="006B5C0D">
      <w:pPr>
        <w:jc w:val="both"/>
        <w:rPr>
          <w:sz w:val="24"/>
          <w:szCs w:val="24"/>
        </w:rPr>
      </w:pPr>
    </w:p>
    <w:sectPr w:rsidR="00D666CA" w:rsidRPr="006B5C0D" w:rsidSect="00AE6AAF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AF" w:rsidRDefault="00AE6AA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6BC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E6AAF" w:rsidRDefault="00AE6A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C0D"/>
    <w:rsid w:val="006B5C0D"/>
    <w:rsid w:val="00716BC1"/>
    <w:rsid w:val="00AE6AAF"/>
    <w:rsid w:val="00D6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B5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B5C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2011-06-01T12:11:00Z</cp:lastPrinted>
  <dcterms:created xsi:type="dcterms:W3CDTF">2011-06-01T11:58:00Z</dcterms:created>
  <dcterms:modified xsi:type="dcterms:W3CDTF">2011-06-01T12:12:00Z</dcterms:modified>
</cp:coreProperties>
</file>