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DF" w:rsidRDefault="007D0CDF" w:rsidP="007D0CD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Nr  17 / 2011</w:t>
      </w:r>
    </w:p>
    <w:p w:rsidR="007D0CDF" w:rsidRDefault="007D0CDF" w:rsidP="007D0CD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7D0CDF" w:rsidRDefault="007D0CDF" w:rsidP="007D0CD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7D0CDF" w:rsidRPr="002E5711" w:rsidRDefault="007D0CDF" w:rsidP="007D0CDF">
      <w:pPr>
        <w:spacing w:line="360" w:lineRule="auto"/>
        <w:jc w:val="center"/>
        <w:rPr>
          <w:b/>
          <w:sz w:val="24"/>
          <w:u w:val="single"/>
        </w:rPr>
      </w:pPr>
    </w:p>
    <w:p w:rsidR="007D0CDF" w:rsidRPr="002E5711" w:rsidRDefault="007D0CDF" w:rsidP="007D0CDF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 21  listopada  2011</w:t>
      </w:r>
      <w:r w:rsidRPr="002E5711">
        <w:rPr>
          <w:b/>
          <w:sz w:val="24"/>
          <w:u w:val="single"/>
        </w:rPr>
        <w:t xml:space="preserve"> r.</w:t>
      </w:r>
    </w:p>
    <w:p w:rsidR="007D0CDF" w:rsidRDefault="007D0CDF" w:rsidP="007D0CDF">
      <w:pPr>
        <w:spacing w:line="360" w:lineRule="auto"/>
        <w:rPr>
          <w:sz w:val="24"/>
        </w:rPr>
      </w:pPr>
    </w:p>
    <w:p w:rsidR="007D0CDF" w:rsidRDefault="007D0CDF" w:rsidP="007D0CDF">
      <w:pPr>
        <w:spacing w:line="360" w:lineRule="auto"/>
        <w:rPr>
          <w:sz w:val="24"/>
        </w:rPr>
      </w:pPr>
    </w:p>
    <w:p w:rsidR="007D0CDF" w:rsidRDefault="007D0CDF" w:rsidP="007D0CDF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7D0CDF" w:rsidRDefault="007D0CDF" w:rsidP="007D0CDF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7D0CDF" w:rsidRDefault="007D0CDF" w:rsidP="007D0CD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7D0CDF" w:rsidRDefault="007D0CDF" w:rsidP="007D0CD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7D0CDF" w:rsidRDefault="007D0CDF" w:rsidP="007D0CDF">
      <w:pPr>
        <w:spacing w:line="360" w:lineRule="auto"/>
        <w:rPr>
          <w:sz w:val="24"/>
        </w:rPr>
      </w:pPr>
    </w:p>
    <w:p w:rsidR="007D0CDF" w:rsidRPr="00D44F81" w:rsidRDefault="007D0CDF" w:rsidP="007D0CDF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7D0CDF" w:rsidRDefault="007D0CDF" w:rsidP="007D0CDF">
      <w:pPr>
        <w:autoSpaceDE w:val="0"/>
        <w:autoSpaceDN w:val="0"/>
      </w:pPr>
    </w:p>
    <w:p w:rsidR="007D0CDF" w:rsidRPr="007D0CDF" w:rsidRDefault="007D0CDF" w:rsidP="007D0CDF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  </w:t>
      </w:r>
      <w:r w:rsidRPr="007D0CDF">
        <w:rPr>
          <w:rFonts w:ascii="Times New Roman" w:eastAsia="Calibri" w:hAnsi="Times New Roman" w:cs="Times New Roman"/>
          <w:sz w:val="24"/>
          <w:szCs w:val="24"/>
        </w:rPr>
        <w:t>Otwarcie posiedzenia komisji i przyjęcie porządku obrad.</w:t>
      </w:r>
    </w:p>
    <w:p w:rsidR="007D0CDF" w:rsidRPr="007D0CDF" w:rsidRDefault="007D0CDF" w:rsidP="007D0CDF">
      <w:pPr>
        <w:spacing w:line="360" w:lineRule="auto"/>
        <w:ind w:left="709" w:hanging="349"/>
        <w:jc w:val="both"/>
        <w:rPr>
          <w:rFonts w:eastAsia="Calibri"/>
          <w:sz w:val="24"/>
          <w:szCs w:val="24"/>
        </w:rPr>
      </w:pPr>
      <w:r w:rsidRPr="007D0CDF">
        <w:rPr>
          <w:rFonts w:eastAsia="Calibri"/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 xml:space="preserve">  </w:t>
      </w:r>
      <w:r w:rsidRPr="007D0CDF">
        <w:rPr>
          <w:rFonts w:eastAsia="Calibri"/>
          <w:sz w:val="24"/>
          <w:szCs w:val="24"/>
        </w:rPr>
        <w:t>Rozpatrzenie projektów uchwał wchodzących na sesję w dniu 24 listopada 2011r.</w:t>
      </w:r>
    </w:p>
    <w:p w:rsidR="007D0CDF" w:rsidRPr="007D0CDF" w:rsidRDefault="007D0CDF" w:rsidP="007D0CDF">
      <w:pPr>
        <w:spacing w:line="360" w:lineRule="auto"/>
        <w:jc w:val="both"/>
        <w:rPr>
          <w:sz w:val="24"/>
          <w:szCs w:val="24"/>
        </w:rPr>
      </w:pPr>
      <w:r w:rsidRPr="007D0CDF">
        <w:rPr>
          <w:rFonts w:eastAsia="Calibri"/>
          <w:sz w:val="24"/>
          <w:szCs w:val="24"/>
        </w:rPr>
        <w:t xml:space="preserve">      3.   Sprawy różne</w:t>
      </w:r>
    </w:p>
    <w:p w:rsidR="007D0CDF" w:rsidRDefault="007D0CDF" w:rsidP="007D0CDF">
      <w:pPr>
        <w:autoSpaceDE w:val="0"/>
        <w:autoSpaceDN w:val="0"/>
      </w:pPr>
    </w:p>
    <w:p w:rsidR="007D0CDF" w:rsidRPr="00D44F81" w:rsidRDefault="007D0CDF" w:rsidP="007D0CDF">
      <w:pPr>
        <w:autoSpaceDE w:val="0"/>
        <w:autoSpaceDN w:val="0"/>
        <w:rPr>
          <w:sz w:val="24"/>
          <w:szCs w:val="24"/>
        </w:rPr>
      </w:pPr>
    </w:p>
    <w:p w:rsidR="007D0CDF" w:rsidRPr="00D44F81" w:rsidRDefault="007D0CDF" w:rsidP="007D0CDF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7D0CDF" w:rsidRDefault="007D0CDF" w:rsidP="007D0CDF">
      <w:pPr>
        <w:spacing w:line="360" w:lineRule="auto"/>
        <w:rPr>
          <w:sz w:val="24"/>
        </w:rPr>
      </w:pPr>
    </w:p>
    <w:p w:rsidR="007D0CDF" w:rsidRDefault="007D0CDF" w:rsidP="007D0CDF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7D0CDF">
        <w:rPr>
          <w:b/>
          <w:sz w:val="24"/>
        </w:rPr>
        <w:t xml:space="preserve"> 1.</w:t>
      </w:r>
    </w:p>
    <w:p w:rsidR="007D0CDF" w:rsidRDefault="007D0CDF" w:rsidP="007D0CDF">
      <w:pPr>
        <w:spacing w:line="276" w:lineRule="auto"/>
        <w:jc w:val="both"/>
        <w:rPr>
          <w:b/>
          <w:sz w:val="24"/>
        </w:rPr>
      </w:pPr>
    </w:p>
    <w:p w:rsidR="00BC23E3" w:rsidRDefault="00BC23E3" w:rsidP="00BC23E3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(6 głosów „za”).</w:t>
      </w:r>
    </w:p>
    <w:p w:rsidR="00BC23E3" w:rsidRDefault="00BC23E3" w:rsidP="00BC23E3">
      <w:pPr>
        <w:spacing w:line="276" w:lineRule="auto"/>
        <w:jc w:val="both"/>
        <w:rPr>
          <w:sz w:val="24"/>
        </w:rPr>
      </w:pPr>
    </w:p>
    <w:p w:rsidR="00BC23E3" w:rsidRDefault="00BC23E3" w:rsidP="00BC23E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BC23E3" w:rsidRDefault="00BC23E3" w:rsidP="00BC23E3">
      <w:pPr>
        <w:spacing w:line="276" w:lineRule="auto"/>
        <w:jc w:val="both"/>
        <w:rPr>
          <w:b/>
          <w:sz w:val="24"/>
        </w:rPr>
      </w:pPr>
    </w:p>
    <w:p w:rsidR="007D0CDF" w:rsidRDefault="007D0CDF" w:rsidP="007D0CDF">
      <w:pPr>
        <w:keepNext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BC23E3" w:rsidRDefault="00BC23E3" w:rsidP="007D0CDF">
      <w:pPr>
        <w:keepNext/>
        <w:outlineLvl w:val="1"/>
        <w:rPr>
          <w:bCs/>
          <w:sz w:val="24"/>
          <w:szCs w:val="24"/>
        </w:rPr>
      </w:pPr>
    </w:p>
    <w:p w:rsidR="00BC23E3" w:rsidRDefault="00BC23E3" w:rsidP="00BC23E3">
      <w:pPr>
        <w:keepNext/>
        <w:ind w:left="284" w:hanging="284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</w:t>
      </w:r>
      <w:r w:rsidRPr="00BC23E3">
        <w:rPr>
          <w:b/>
          <w:bCs/>
          <w:sz w:val="24"/>
          <w:szCs w:val="24"/>
        </w:rPr>
        <w:t xml:space="preserve">oddania w trybie </w:t>
      </w:r>
      <w:proofErr w:type="spellStart"/>
      <w:r w:rsidRPr="00BC23E3">
        <w:rPr>
          <w:b/>
          <w:bCs/>
          <w:sz w:val="24"/>
          <w:szCs w:val="24"/>
        </w:rPr>
        <w:t>bezprzetargowym</w:t>
      </w:r>
      <w:proofErr w:type="spellEnd"/>
      <w:r w:rsidRPr="00BC23E3">
        <w:rPr>
          <w:b/>
          <w:bCs/>
          <w:sz w:val="24"/>
          <w:szCs w:val="24"/>
        </w:rPr>
        <w:t xml:space="preserve"> w dzierżawę na okres 10 lat nieruchomości gruntowych zabudowanych murowanymi garażami wybudowanymi ze środków własnych osób fizycznych</w:t>
      </w:r>
      <w:r>
        <w:rPr>
          <w:b/>
          <w:bCs/>
          <w:sz w:val="24"/>
          <w:szCs w:val="24"/>
        </w:rPr>
        <w:t>.</w:t>
      </w:r>
    </w:p>
    <w:p w:rsidR="00BC23E3" w:rsidRDefault="00BC23E3" w:rsidP="00BC23E3">
      <w:pPr>
        <w:keepNext/>
        <w:ind w:left="284" w:hanging="284"/>
        <w:jc w:val="both"/>
        <w:outlineLvl w:val="1"/>
        <w:rPr>
          <w:b/>
          <w:bCs/>
          <w:sz w:val="24"/>
          <w:szCs w:val="24"/>
        </w:rPr>
      </w:pPr>
    </w:p>
    <w:p w:rsidR="00BC23E3" w:rsidRPr="00BC23E3" w:rsidRDefault="00BC23E3" w:rsidP="00BC23E3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Projekt uchwały omówiła P. Anna Knyszyńska – Naczelnik Wydziału Gospodarki Nieruchomościami.</w:t>
      </w:r>
    </w:p>
    <w:p w:rsidR="007D0CDF" w:rsidRDefault="007D0CDF" w:rsidP="007D0CDF">
      <w:pPr>
        <w:keepNext/>
        <w:outlineLvl w:val="1"/>
        <w:rPr>
          <w:bCs/>
          <w:sz w:val="24"/>
          <w:szCs w:val="24"/>
        </w:rPr>
      </w:pPr>
    </w:p>
    <w:p w:rsidR="00BC23E3" w:rsidRDefault="00BC23E3" w:rsidP="00BC23E3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D0CDF" w:rsidRDefault="007D0CDF" w:rsidP="007D0CDF">
      <w:pPr>
        <w:spacing w:line="360" w:lineRule="auto"/>
        <w:rPr>
          <w:sz w:val="24"/>
        </w:rPr>
      </w:pPr>
    </w:p>
    <w:p w:rsidR="00BC23E3" w:rsidRDefault="00BC23E3" w:rsidP="00BC23E3">
      <w:pPr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</w:rPr>
        <w:lastRenderedPageBreak/>
        <w:t xml:space="preserve">2) </w:t>
      </w:r>
      <w:r w:rsidRPr="00BC23E3">
        <w:rPr>
          <w:b/>
          <w:bCs/>
          <w:sz w:val="24"/>
          <w:szCs w:val="24"/>
        </w:rPr>
        <w:t xml:space="preserve">sprzedaży w drodze </w:t>
      </w:r>
      <w:proofErr w:type="spellStart"/>
      <w:r w:rsidRPr="00BC23E3">
        <w:rPr>
          <w:b/>
          <w:bCs/>
          <w:sz w:val="24"/>
          <w:szCs w:val="24"/>
        </w:rPr>
        <w:t>bezprzetargowej</w:t>
      </w:r>
      <w:proofErr w:type="spellEnd"/>
      <w:r w:rsidRPr="00BC23E3">
        <w:rPr>
          <w:b/>
          <w:bCs/>
          <w:sz w:val="24"/>
          <w:szCs w:val="24"/>
        </w:rPr>
        <w:t xml:space="preserve"> udziału ¼ części prawa własności nieruchomości gruntowej zabudowanej położonej na terenie Gminy Łączna</w:t>
      </w:r>
      <w:r>
        <w:rPr>
          <w:b/>
          <w:bCs/>
          <w:sz w:val="24"/>
          <w:szCs w:val="24"/>
        </w:rPr>
        <w:t>.</w:t>
      </w:r>
    </w:p>
    <w:p w:rsidR="00BC23E3" w:rsidRDefault="00BC23E3" w:rsidP="00BC23E3">
      <w:pPr>
        <w:ind w:left="284" w:hanging="284"/>
        <w:jc w:val="both"/>
        <w:rPr>
          <w:b/>
          <w:bCs/>
          <w:sz w:val="24"/>
          <w:szCs w:val="24"/>
        </w:rPr>
      </w:pPr>
    </w:p>
    <w:p w:rsidR="00BC23E3" w:rsidRPr="00BC23E3" w:rsidRDefault="00BC23E3" w:rsidP="00BC23E3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Projekt uchwały omówiła P. Anna Knyszyńska – Naczelnik Wydziału Gospodarki Nieruchomościami.</w:t>
      </w:r>
    </w:p>
    <w:p w:rsidR="00BC23E3" w:rsidRDefault="00BC23E3" w:rsidP="00BC23E3">
      <w:pPr>
        <w:keepNext/>
        <w:outlineLvl w:val="1"/>
        <w:rPr>
          <w:bCs/>
          <w:sz w:val="24"/>
          <w:szCs w:val="24"/>
        </w:rPr>
      </w:pPr>
    </w:p>
    <w:p w:rsidR="00BC23E3" w:rsidRDefault="00BC23E3" w:rsidP="00BC23E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BC23E3" w:rsidRDefault="00BC23E3" w:rsidP="00BC23E3">
      <w:pPr>
        <w:ind w:left="284" w:hanging="284"/>
        <w:jc w:val="both"/>
        <w:rPr>
          <w:sz w:val="24"/>
          <w:szCs w:val="24"/>
        </w:rPr>
      </w:pPr>
    </w:p>
    <w:p w:rsidR="00BC23E3" w:rsidRPr="00BC23E3" w:rsidRDefault="007878BB" w:rsidP="00BC23E3">
      <w:pPr>
        <w:ind w:left="284" w:hanging="284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3) </w:t>
      </w:r>
      <w:r w:rsidRPr="007878BB">
        <w:rPr>
          <w:b/>
          <w:bCs/>
          <w:sz w:val="24"/>
          <w:szCs w:val="24"/>
        </w:rPr>
        <w:t>zbycia w drodze przetargu nieruchomości gruntowej położonej w Skarżysku-Kamiennej przy ul. Orlej.</w:t>
      </w:r>
    </w:p>
    <w:p w:rsidR="00BC23E3" w:rsidRDefault="00BC23E3" w:rsidP="007D0CDF">
      <w:pPr>
        <w:spacing w:line="360" w:lineRule="auto"/>
        <w:rPr>
          <w:sz w:val="24"/>
        </w:rPr>
      </w:pPr>
    </w:p>
    <w:p w:rsidR="000F3817" w:rsidRPr="00BC23E3" w:rsidRDefault="000F3817" w:rsidP="000F381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Projekt uchwały omówiła P. Anna Knyszyńska – Naczelnik Wydziału Gospodarki Nieruchomościami.</w:t>
      </w:r>
    </w:p>
    <w:p w:rsidR="000F3817" w:rsidRDefault="000F3817" w:rsidP="000F3817">
      <w:pPr>
        <w:keepNext/>
        <w:outlineLvl w:val="1"/>
        <w:rPr>
          <w:bCs/>
          <w:sz w:val="24"/>
          <w:szCs w:val="24"/>
        </w:rPr>
      </w:pPr>
    </w:p>
    <w:p w:rsidR="000F3817" w:rsidRDefault="000F3817" w:rsidP="000F3817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7878BB" w:rsidRDefault="007878BB" w:rsidP="000F3817">
      <w:pPr>
        <w:spacing w:line="276" w:lineRule="auto"/>
        <w:jc w:val="both"/>
        <w:rPr>
          <w:sz w:val="24"/>
        </w:rPr>
      </w:pPr>
    </w:p>
    <w:p w:rsidR="000F3817" w:rsidRDefault="000F3817" w:rsidP="000F3817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4) </w:t>
      </w:r>
      <w:r w:rsidRPr="000F3817">
        <w:rPr>
          <w:b/>
          <w:bCs/>
          <w:sz w:val="24"/>
          <w:szCs w:val="24"/>
        </w:rPr>
        <w:t>zbycia w drodze przetargu działki gruntu położonej w Skarżysku-Kamiennej przy ul. Spółdzielczej</w:t>
      </w:r>
      <w:r>
        <w:rPr>
          <w:b/>
          <w:bCs/>
          <w:sz w:val="24"/>
          <w:szCs w:val="24"/>
        </w:rPr>
        <w:t>.</w:t>
      </w:r>
    </w:p>
    <w:p w:rsidR="000F3817" w:rsidRDefault="000F3817" w:rsidP="000F3817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0F3817" w:rsidRPr="00BC23E3" w:rsidRDefault="000F3817" w:rsidP="000F381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Projekt uchwały omówiła P. Anna Knyszyńska – Naczelnik Wydziału Gospodarki Nieruchomościami.</w:t>
      </w:r>
    </w:p>
    <w:p w:rsidR="000F3817" w:rsidRDefault="000F3817" w:rsidP="000F3817">
      <w:pPr>
        <w:keepNext/>
        <w:outlineLvl w:val="1"/>
        <w:rPr>
          <w:bCs/>
          <w:sz w:val="24"/>
          <w:szCs w:val="24"/>
        </w:rPr>
      </w:pPr>
    </w:p>
    <w:p w:rsidR="000F3817" w:rsidRDefault="000F3817" w:rsidP="000F3817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0F3817" w:rsidRDefault="000F3817" w:rsidP="000F3817">
      <w:pPr>
        <w:spacing w:line="276" w:lineRule="auto"/>
        <w:ind w:left="284" w:hanging="284"/>
        <w:jc w:val="both"/>
        <w:rPr>
          <w:sz w:val="24"/>
        </w:rPr>
      </w:pPr>
    </w:p>
    <w:p w:rsidR="000F3817" w:rsidRDefault="000F3817" w:rsidP="000F3817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5) </w:t>
      </w:r>
      <w:r w:rsidRPr="000F3817">
        <w:rPr>
          <w:b/>
          <w:bCs/>
          <w:sz w:val="24"/>
          <w:szCs w:val="24"/>
        </w:rPr>
        <w:t>sprzedaży w drodze przetargu nieruchomości gruntowej zabudowanej położonej                        w Skarżysku-Kamiennej przy Al. Niepodległości</w:t>
      </w:r>
      <w:r>
        <w:rPr>
          <w:b/>
          <w:bCs/>
          <w:sz w:val="24"/>
          <w:szCs w:val="24"/>
        </w:rPr>
        <w:t>.</w:t>
      </w:r>
    </w:p>
    <w:p w:rsidR="000F3817" w:rsidRDefault="000F3817" w:rsidP="000F3817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0F3817" w:rsidRPr="00BC23E3" w:rsidRDefault="000F3817" w:rsidP="000F3817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Projekt uchwały omówiła P. Anna Knyszyńska – Naczelnik Wydziału Gospodarki Nieruchomościami.</w:t>
      </w:r>
    </w:p>
    <w:p w:rsidR="000F3817" w:rsidRDefault="000F3817" w:rsidP="000F3817">
      <w:pPr>
        <w:spacing w:line="276" w:lineRule="auto"/>
        <w:ind w:left="284" w:hanging="284"/>
        <w:jc w:val="both"/>
        <w:rPr>
          <w:b/>
          <w:sz w:val="24"/>
        </w:rPr>
      </w:pPr>
    </w:p>
    <w:p w:rsidR="00292C78" w:rsidRDefault="000F3817" w:rsidP="000F3817">
      <w:pPr>
        <w:spacing w:line="276" w:lineRule="auto"/>
        <w:jc w:val="both"/>
        <w:rPr>
          <w:sz w:val="24"/>
        </w:rPr>
      </w:pPr>
      <w:r w:rsidRPr="000F3817">
        <w:rPr>
          <w:sz w:val="24"/>
        </w:rPr>
        <w:t xml:space="preserve">P. </w:t>
      </w:r>
      <w:r>
        <w:rPr>
          <w:sz w:val="24"/>
        </w:rPr>
        <w:t>Ireneusz Warchałowski – członek komisji zapytał czy istnieje możliwość wydzierżawienia w przetargu</w:t>
      </w:r>
      <w:r w:rsidR="007C483D">
        <w:rPr>
          <w:sz w:val="24"/>
        </w:rPr>
        <w:t xml:space="preserve"> tej nieruchomości na 20 lat?</w:t>
      </w:r>
    </w:p>
    <w:p w:rsidR="00292C78" w:rsidRDefault="00292C78" w:rsidP="000F3817">
      <w:pPr>
        <w:spacing w:line="276" w:lineRule="auto"/>
        <w:jc w:val="both"/>
        <w:rPr>
          <w:sz w:val="24"/>
        </w:rPr>
      </w:pPr>
    </w:p>
    <w:p w:rsidR="007C483D" w:rsidRDefault="007C483D" w:rsidP="007C483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P. Anna Knyszyńska – Naczelnik Wydziału Gospodarki Nieruchomościami wyjaśniła, że jest możliwość, ale osoba ta po 10 latach ma prawo pierwokupu.</w:t>
      </w:r>
    </w:p>
    <w:p w:rsidR="007C483D" w:rsidRDefault="007C483D" w:rsidP="007C483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7C483D" w:rsidRDefault="007C483D" w:rsidP="007C483D">
      <w:pPr>
        <w:keepNext/>
        <w:spacing w:line="276" w:lineRule="auto"/>
        <w:jc w:val="both"/>
        <w:outlineLvl w:val="1"/>
        <w:rPr>
          <w:sz w:val="24"/>
        </w:rPr>
      </w:pPr>
      <w:r w:rsidRPr="000F3817">
        <w:rPr>
          <w:sz w:val="24"/>
        </w:rPr>
        <w:t xml:space="preserve">P. </w:t>
      </w:r>
      <w:r>
        <w:rPr>
          <w:sz w:val="24"/>
        </w:rPr>
        <w:t>Ireneusz Warchałowski – członek komisji stwierdził, że nie należy się pozbywać tej nieruchomości, tylko wydzierżawić ją i mieć dochód.</w:t>
      </w:r>
    </w:p>
    <w:p w:rsidR="007C483D" w:rsidRDefault="00292C78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Następnie złożył </w:t>
      </w:r>
      <w:r w:rsidRPr="00292C78">
        <w:rPr>
          <w:b/>
          <w:bCs/>
          <w:sz w:val="24"/>
          <w:szCs w:val="24"/>
        </w:rPr>
        <w:t>wniosek</w:t>
      </w:r>
      <w:r>
        <w:rPr>
          <w:bCs/>
          <w:sz w:val="24"/>
          <w:szCs w:val="24"/>
        </w:rPr>
        <w:t>, aby wstrzymać się jeszcze ze sprzedażą tej nieruchomości, zrobić rozeznanie oraz wziąć rzeczoznawcę do wyceny nieruchomości i na koniec skontaktować się z konserwatorem, któremu podlega ten budynek.</w:t>
      </w:r>
    </w:p>
    <w:p w:rsidR="00292C78" w:rsidRDefault="00292C78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292C78" w:rsidRDefault="00292C78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Następnie głos zabrał P. Roman Wojcieszek – Prezydent Miasta informując, że opinia konserwatora jest, że nie można zburzyć tego budynku oraz nie można remontować bez jego </w:t>
      </w:r>
      <w:r>
        <w:rPr>
          <w:bCs/>
          <w:sz w:val="24"/>
          <w:szCs w:val="24"/>
        </w:rPr>
        <w:lastRenderedPageBreak/>
        <w:t>nadzoru, gdyż budynek ten jest wpisany do rejestru nadzoru konserwatorskiego. To nie jest zabytek. Jeżeli konserwator uzna, że jakiś element gzymsu jest do zmiany to on decyduje.</w:t>
      </w:r>
    </w:p>
    <w:p w:rsidR="00292C78" w:rsidRDefault="00292C78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292C78" w:rsidRDefault="00292C78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Leszek Golik – członek komisji stwierdził, że przecież konserwator może się zgodzić na proponowane zmiany.</w:t>
      </w:r>
    </w:p>
    <w:p w:rsidR="00292C78" w:rsidRDefault="00292C78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292C78" w:rsidRDefault="00292C78" w:rsidP="007C483D">
      <w:pPr>
        <w:keepNext/>
        <w:spacing w:line="276" w:lineRule="auto"/>
        <w:jc w:val="both"/>
        <w:outlineLvl w:val="1"/>
        <w:rPr>
          <w:sz w:val="24"/>
        </w:rPr>
      </w:pPr>
      <w:r w:rsidRPr="000F3817">
        <w:rPr>
          <w:sz w:val="24"/>
        </w:rPr>
        <w:t xml:space="preserve">P. </w:t>
      </w:r>
      <w:r>
        <w:rPr>
          <w:sz w:val="24"/>
        </w:rPr>
        <w:t>Ireneusz Warchałowski – członek komisji stwierdził w takim razie –</w:t>
      </w:r>
      <w:r w:rsidR="00151E19">
        <w:rPr>
          <w:sz w:val="24"/>
        </w:rPr>
        <w:t xml:space="preserve"> po wyjaśnieniach prezydenta, że jest opinia konserwatora, że wycofuje swój wcześniej złożony wniosek.</w:t>
      </w:r>
    </w:p>
    <w:p w:rsidR="00151E19" w:rsidRDefault="00151E19" w:rsidP="007C483D">
      <w:pPr>
        <w:keepNext/>
        <w:spacing w:line="276" w:lineRule="auto"/>
        <w:jc w:val="both"/>
        <w:outlineLvl w:val="1"/>
        <w:rPr>
          <w:sz w:val="24"/>
        </w:rPr>
      </w:pPr>
    </w:p>
    <w:p w:rsidR="00151E19" w:rsidRDefault="00151E19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Leszek Golik – członek komisji zapytał czy jest oszacowana wartość tego budynku?</w:t>
      </w:r>
    </w:p>
    <w:p w:rsidR="00151E19" w:rsidRDefault="00151E19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151E19" w:rsidRDefault="00151E19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P. Roman Wojcieszek – Prezydent Miasta wyjaśnił, że wartość tego budynku bez gruntów wynosi 362 tys. zł bez VAT.</w:t>
      </w:r>
    </w:p>
    <w:p w:rsidR="00151E19" w:rsidRDefault="00151E19" w:rsidP="007C483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</w:p>
    <w:p w:rsidR="00151E19" w:rsidRDefault="00151E19" w:rsidP="00151E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osoby „wstrzymujące się”.</w:t>
      </w:r>
    </w:p>
    <w:p w:rsidR="00151E19" w:rsidRDefault="00151E19" w:rsidP="00151E19">
      <w:pPr>
        <w:spacing w:line="276" w:lineRule="auto"/>
        <w:jc w:val="both"/>
        <w:rPr>
          <w:sz w:val="24"/>
          <w:szCs w:val="24"/>
        </w:rPr>
      </w:pPr>
    </w:p>
    <w:p w:rsidR="00151E19" w:rsidRDefault="00151E19" w:rsidP="00F75E0D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="00F75E0D" w:rsidRPr="00F75E0D">
        <w:rPr>
          <w:b/>
          <w:bCs/>
          <w:sz w:val="24"/>
          <w:szCs w:val="24"/>
        </w:rPr>
        <w:t>zbycia w drodze przetargu nieruchomości gruntowych położonych w Skarżysku-Kamiennej przy ul. Sienkiewicza i ul. Konarskiego</w:t>
      </w:r>
      <w:r w:rsidR="00F75E0D">
        <w:rPr>
          <w:b/>
          <w:bCs/>
          <w:sz w:val="24"/>
          <w:szCs w:val="24"/>
        </w:rPr>
        <w:t>.</w:t>
      </w:r>
    </w:p>
    <w:p w:rsidR="00F75E0D" w:rsidRDefault="00F75E0D" w:rsidP="00F75E0D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F75E0D" w:rsidRPr="00BC23E3" w:rsidRDefault="00F75E0D" w:rsidP="00F75E0D">
      <w:pPr>
        <w:keepNext/>
        <w:spacing w:line="276" w:lineRule="auto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Projekt uchwały omówiła P. Anna Knyszyńska – Naczelnik Wydziału Gospodarki Nieruchomościami.</w:t>
      </w:r>
    </w:p>
    <w:p w:rsidR="00F75E0D" w:rsidRDefault="00F75E0D" w:rsidP="00F75E0D">
      <w:pPr>
        <w:keepNext/>
        <w:outlineLvl w:val="1"/>
        <w:rPr>
          <w:bCs/>
          <w:sz w:val="24"/>
          <w:szCs w:val="24"/>
        </w:rPr>
      </w:pPr>
    </w:p>
    <w:p w:rsidR="00F75E0D" w:rsidRDefault="00F75E0D" w:rsidP="00F75E0D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F75E0D" w:rsidRDefault="00F75E0D" w:rsidP="00F75E0D">
      <w:pPr>
        <w:spacing w:line="276" w:lineRule="auto"/>
        <w:jc w:val="both"/>
        <w:rPr>
          <w:sz w:val="24"/>
        </w:rPr>
      </w:pPr>
    </w:p>
    <w:p w:rsidR="00F75E0D" w:rsidRDefault="00F75E0D" w:rsidP="00F75E0D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7)</w:t>
      </w:r>
      <w:r w:rsidRPr="00F75E0D">
        <w:rPr>
          <w:b/>
          <w:bCs/>
          <w:sz w:val="24"/>
          <w:szCs w:val="24"/>
        </w:rPr>
        <w:t>uchwalenia Rocznego Programu Współpracy Miasta Skarżyska-Kamiennej                                z organizacjami pozarządowymi oraz innymi podmiotami prowadzącymi działalność  pożytku publicznego na 2012 rok.</w:t>
      </w:r>
    </w:p>
    <w:p w:rsidR="00F75E0D" w:rsidRDefault="00F75E0D" w:rsidP="00F75E0D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F75E0D" w:rsidRDefault="00F75E0D" w:rsidP="00F75E0D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omówiła P. Wanda Rydz – Naczelnik Wydziału Zdrowia i Polityki Społecznej.</w:t>
      </w:r>
    </w:p>
    <w:p w:rsidR="00F75E0D" w:rsidRDefault="00F75E0D" w:rsidP="00F75E0D">
      <w:pPr>
        <w:keepNext/>
        <w:spacing w:line="276" w:lineRule="auto"/>
        <w:jc w:val="both"/>
        <w:outlineLvl w:val="1"/>
        <w:rPr>
          <w:sz w:val="24"/>
          <w:szCs w:val="24"/>
        </w:rPr>
      </w:pPr>
    </w:p>
    <w:p w:rsidR="00F75E0D" w:rsidRDefault="00F75E0D" w:rsidP="00F75E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„za”, 1 osoba „wstrzymała się”.</w:t>
      </w:r>
    </w:p>
    <w:p w:rsidR="00F75E0D" w:rsidRDefault="00F75E0D" w:rsidP="00F75E0D">
      <w:pPr>
        <w:spacing w:line="276" w:lineRule="auto"/>
        <w:jc w:val="both"/>
        <w:rPr>
          <w:sz w:val="24"/>
          <w:szCs w:val="24"/>
        </w:rPr>
      </w:pPr>
    </w:p>
    <w:p w:rsidR="00F75E0D" w:rsidRDefault="00F75E0D" w:rsidP="00F75E0D">
      <w:p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r w:rsidRPr="00F75E0D">
        <w:rPr>
          <w:b/>
          <w:sz w:val="24"/>
          <w:szCs w:val="24"/>
        </w:rPr>
        <w:t>emisji obligacji komunalnych oraz określenia zasad ich zbywania, nabywania i wykupu</w:t>
      </w:r>
      <w:r>
        <w:rPr>
          <w:b/>
          <w:sz w:val="24"/>
          <w:szCs w:val="24"/>
        </w:rPr>
        <w:t>.</w:t>
      </w:r>
    </w:p>
    <w:p w:rsidR="00F75E0D" w:rsidRDefault="00F75E0D" w:rsidP="00F75E0D">
      <w:pPr>
        <w:spacing w:line="276" w:lineRule="auto"/>
        <w:ind w:left="426" w:hanging="426"/>
        <w:jc w:val="both"/>
        <w:rPr>
          <w:b/>
          <w:sz w:val="24"/>
          <w:szCs w:val="24"/>
        </w:rPr>
      </w:pPr>
    </w:p>
    <w:p w:rsidR="00F75E0D" w:rsidRDefault="00F75E0D" w:rsidP="00F75E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 P. Roman Wojcieszek – Prezydent Miasta. Wyjaśnił na wstępie, że uchwałą tą proponuje przesunięcie w cza</w:t>
      </w:r>
      <w:r w:rsidR="00F62FFA">
        <w:rPr>
          <w:sz w:val="24"/>
          <w:szCs w:val="24"/>
        </w:rPr>
        <w:t xml:space="preserve">sie spłaty kredytu tegorocznego. Są trzy kredyty z 2009 roku – około 15,5 mln zł, z 2010 roku – 38 mln zł oraz z 2011 roku – 36 mln zł. Proponuje zacząć od tego ostatniego kredytu, gdyż ma on najmniej korzystne warunki. Byłby oddech ze spłatą tego kredytu do 2017 roku, wydłuża się wtedy </w:t>
      </w:r>
      <w:proofErr w:type="spellStart"/>
      <w:r w:rsidR="00F62FFA">
        <w:rPr>
          <w:sz w:val="24"/>
          <w:szCs w:val="24"/>
        </w:rPr>
        <w:t>wpf</w:t>
      </w:r>
      <w:proofErr w:type="spellEnd"/>
      <w:r w:rsidR="00F62FFA">
        <w:rPr>
          <w:sz w:val="24"/>
          <w:szCs w:val="24"/>
        </w:rPr>
        <w:t xml:space="preserve"> do 2030 roku a nie jak było do 2024 roku.</w:t>
      </w:r>
    </w:p>
    <w:p w:rsidR="00F62FFA" w:rsidRDefault="00F62FFA" w:rsidP="00F75E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 wyjaśniła, że kwota obligacji jest niższa niż planowana w budżecie, gdzie RIO dawało opinie.</w:t>
      </w:r>
    </w:p>
    <w:p w:rsidR="00F62FFA" w:rsidRDefault="00F62FFA" w:rsidP="00F75E0D">
      <w:pPr>
        <w:spacing w:line="276" w:lineRule="auto"/>
        <w:jc w:val="both"/>
        <w:rPr>
          <w:sz w:val="24"/>
          <w:szCs w:val="24"/>
        </w:rPr>
      </w:pPr>
    </w:p>
    <w:p w:rsidR="00F62FFA" w:rsidRDefault="00F62FFA" w:rsidP="00F75E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Roman Wojcieszek – Prezydent Miasta podał informacyjnie, że na koniec czerwca 2011 r. jest 52% zadłużenia.</w:t>
      </w:r>
    </w:p>
    <w:p w:rsidR="00F62FFA" w:rsidRDefault="00F62FFA" w:rsidP="00F75E0D">
      <w:pPr>
        <w:spacing w:line="276" w:lineRule="auto"/>
        <w:jc w:val="both"/>
        <w:rPr>
          <w:sz w:val="24"/>
          <w:szCs w:val="24"/>
        </w:rPr>
      </w:pPr>
    </w:p>
    <w:p w:rsidR="00F62FFA" w:rsidRDefault="00F62FFA" w:rsidP="00F75E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zapytał czy część środków z obligacji będzie na spłatę innych kredytów?</w:t>
      </w:r>
    </w:p>
    <w:p w:rsidR="00F62FFA" w:rsidRDefault="00F62FFA" w:rsidP="00F75E0D">
      <w:pPr>
        <w:spacing w:line="276" w:lineRule="auto"/>
        <w:jc w:val="both"/>
        <w:rPr>
          <w:sz w:val="24"/>
          <w:szCs w:val="24"/>
        </w:rPr>
      </w:pPr>
    </w:p>
    <w:p w:rsidR="00F62FFA" w:rsidRDefault="00F62FFA" w:rsidP="00F75E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Roman Wojcieszek – Prezydent Miasta </w:t>
      </w:r>
      <w:r w:rsidR="00EA307D">
        <w:rPr>
          <w:sz w:val="24"/>
          <w:szCs w:val="24"/>
        </w:rPr>
        <w:t>podał, że zostało by spłacone 36 mln zł tego kredytu z 2011r. oraz 9,4 mln zł z 2009 r., co daje w sumie 45,5 mln zł.</w:t>
      </w:r>
    </w:p>
    <w:p w:rsidR="00EA307D" w:rsidRDefault="00EA307D" w:rsidP="00F75E0D">
      <w:pPr>
        <w:spacing w:line="276" w:lineRule="auto"/>
        <w:jc w:val="both"/>
        <w:rPr>
          <w:sz w:val="24"/>
          <w:szCs w:val="24"/>
        </w:rPr>
      </w:pPr>
    </w:p>
    <w:p w:rsidR="00EA307D" w:rsidRDefault="00EA307D" w:rsidP="00F75E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Leszek Golik – członek komisji zapytał czy przy takiej sytuacji jest też potrzebna opinia RIO?</w:t>
      </w:r>
    </w:p>
    <w:p w:rsidR="00EA307D" w:rsidRDefault="00EA307D" w:rsidP="00F75E0D">
      <w:pPr>
        <w:spacing w:line="276" w:lineRule="auto"/>
        <w:jc w:val="both"/>
        <w:rPr>
          <w:sz w:val="24"/>
          <w:szCs w:val="24"/>
        </w:rPr>
      </w:pPr>
    </w:p>
    <w:p w:rsidR="00EA307D" w:rsidRDefault="00EA307D" w:rsidP="00F75E0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Roman Wojcieszek – Prezydent Miasta odpowiedział, że jak najbardziej, ponieważ po podjęciu tej uchwały bank nie emituje tych obligacji bez opinii RIO.</w:t>
      </w:r>
    </w:p>
    <w:p w:rsidR="00EA307D" w:rsidRDefault="00EA307D" w:rsidP="00F75E0D">
      <w:pPr>
        <w:spacing w:line="276" w:lineRule="auto"/>
        <w:jc w:val="both"/>
        <w:rPr>
          <w:sz w:val="24"/>
          <w:szCs w:val="24"/>
        </w:rPr>
      </w:pP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osoba „przeciw” oraz 2 osoby „wstrzymujące się”.</w:t>
      </w: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</w:p>
    <w:p w:rsidR="00EA307D" w:rsidRDefault="00EA307D" w:rsidP="00EA307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</w:t>
      </w:r>
      <w:r w:rsidRPr="00EA307D">
        <w:rPr>
          <w:b/>
          <w:sz w:val="24"/>
          <w:szCs w:val="24"/>
        </w:rPr>
        <w:t>wprowadzenia zmian w budżecie miasta na 2011 rok</w:t>
      </w:r>
      <w:r>
        <w:rPr>
          <w:b/>
          <w:sz w:val="24"/>
          <w:szCs w:val="24"/>
        </w:rPr>
        <w:t>.</w:t>
      </w:r>
    </w:p>
    <w:p w:rsidR="00EA307D" w:rsidRDefault="00EA307D" w:rsidP="00EA307D">
      <w:pPr>
        <w:spacing w:line="276" w:lineRule="auto"/>
        <w:jc w:val="both"/>
        <w:rPr>
          <w:b/>
          <w:sz w:val="24"/>
          <w:szCs w:val="24"/>
        </w:rPr>
      </w:pP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1 osoba „przeciw” oraz 2 osoby „wstrzymujące się”.</w:t>
      </w: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</w:p>
    <w:p w:rsidR="00EA307D" w:rsidRDefault="00EA307D" w:rsidP="00EA307D">
      <w:pPr>
        <w:spacing w:line="276" w:lineRule="auto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10) </w:t>
      </w:r>
      <w:r w:rsidRPr="00EA307D">
        <w:rPr>
          <w:b/>
          <w:sz w:val="24"/>
          <w:szCs w:val="24"/>
        </w:rPr>
        <w:t>wprowadzenia zmian w wieloletniej prognozie finansowej miasta Skarżyska-Kamiennej na lata 2011 – 2024</w:t>
      </w:r>
      <w:r>
        <w:rPr>
          <w:b/>
          <w:sz w:val="24"/>
          <w:szCs w:val="24"/>
        </w:rPr>
        <w:t>.</w:t>
      </w:r>
    </w:p>
    <w:p w:rsidR="00EA307D" w:rsidRDefault="00EA307D" w:rsidP="00EA307D">
      <w:pPr>
        <w:spacing w:line="276" w:lineRule="auto"/>
        <w:ind w:left="567" w:hanging="567"/>
        <w:jc w:val="both"/>
        <w:rPr>
          <w:b/>
          <w:sz w:val="24"/>
          <w:szCs w:val="24"/>
        </w:rPr>
      </w:pP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3 osoby „za”, 2 osoby „przeciw” oraz 1 osoba „wstrzymująca się”.</w:t>
      </w:r>
    </w:p>
    <w:p w:rsidR="00EA307D" w:rsidRDefault="00EA307D" w:rsidP="00EA307D">
      <w:pPr>
        <w:spacing w:line="276" w:lineRule="auto"/>
        <w:jc w:val="both"/>
        <w:rPr>
          <w:sz w:val="24"/>
          <w:szCs w:val="24"/>
        </w:rPr>
      </w:pPr>
    </w:p>
    <w:p w:rsidR="00EA307D" w:rsidRDefault="00EA307D" w:rsidP="00EA307D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11) </w:t>
      </w:r>
      <w:r w:rsidRPr="00EA307D">
        <w:rPr>
          <w:rFonts w:eastAsiaTheme="minorHAnsi"/>
          <w:b/>
          <w:bCs/>
          <w:sz w:val="24"/>
          <w:szCs w:val="24"/>
          <w:lang w:eastAsia="en-US"/>
        </w:rPr>
        <w:t>określenia wzorów formularzy informacji i deklaracji podatkowych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EA307D" w:rsidRDefault="00EA307D" w:rsidP="00EA307D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EA307D" w:rsidRDefault="005201D2" w:rsidP="00EA30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 xml:space="preserve"> – Skarbnik Miasta.</w:t>
      </w:r>
    </w:p>
    <w:p w:rsidR="005201D2" w:rsidRDefault="005201D2" w:rsidP="00EA307D">
      <w:pPr>
        <w:spacing w:line="276" w:lineRule="auto"/>
        <w:jc w:val="both"/>
        <w:rPr>
          <w:sz w:val="24"/>
          <w:szCs w:val="24"/>
        </w:rPr>
      </w:pPr>
    </w:p>
    <w:p w:rsidR="005201D2" w:rsidRDefault="005201D2" w:rsidP="005201D2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5201D2" w:rsidRDefault="005201D2" w:rsidP="005201D2">
      <w:pPr>
        <w:spacing w:line="276" w:lineRule="auto"/>
        <w:ind w:left="284" w:hanging="284"/>
        <w:jc w:val="both"/>
        <w:rPr>
          <w:sz w:val="24"/>
          <w:szCs w:val="24"/>
        </w:rPr>
      </w:pPr>
    </w:p>
    <w:p w:rsidR="005201D2" w:rsidRDefault="00D46EFA" w:rsidP="005201D2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12) </w:t>
      </w:r>
      <w:r w:rsidRPr="00D46EFA">
        <w:rPr>
          <w:b/>
          <w:bCs/>
          <w:sz w:val="24"/>
          <w:szCs w:val="24"/>
        </w:rPr>
        <w:t>Regulaminu cmentarza i upoważnienia dla Prezydenta</w:t>
      </w:r>
      <w:r>
        <w:rPr>
          <w:b/>
          <w:bCs/>
          <w:sz w:val="24"/>
          <w:szCs w:val="24"/>
        </w:rPr>
        <w:t>.</w:t>
      </w:r>
    </w:p>
    <w:p w:rsidR="00D46EFA" w:rsidRDefault="00D46EFA" w:rsidP="005201D2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D46EFA" w:rsidRDefault="00D46EFA" w:rsidP="00C369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uchwały omówiła P. Renata Świątczak – Dyrektor ZZK.</w:t>
      </w:r>
      <w:r w:rsidR="00C369F5">
        <w:rPr>
          <w:sz w:val="24"/>
          <w:szCs w:val="24"/>
        </w:rPr>
        <w:t xml:space="preserve"> Poinformowała o zmianach w tym projekcie:</w:t>
      </w:r>
    </w:p>
    <w:p w:rsidR="00C369F5" w:rsidRDefault="00C369F5" w:rsidP="00C369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§ 2 zmiana zamiast „zwłoki” wpisano „osoby zmarłe”,</w:t>
      </w:r>
    </w:p>
    <w:p w:rsidR="00C369F5" w:rsidRDefault="00C369F5" w:rsidP="00C369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godziny otwarcia cmentarza - § 5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2,</w:t>
      </w:r>
    </w:p>
    <w:p w:rsidR="00C369F5" w:rsidRDefault="00C369F5" w:rsidP="00C369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powołano się na przepis ustawy o gospodarce komunalnej – prezydent ma dalej ustalać ceny.</w:t>
      </w:r>
    </w:p>
    <w:p w:rsidR="00C369F5" w:rsidRDefault="00C369F5" w:rsidP="00C369F5">
      <w:pPr>
        <w:spacing w:line="276" w:lineRule="auto"/>
        <w:jc w:val="both"/>
        <w:rPr>
          <w:sz w:val="24"/>
          <w:szCs w:val="24"/>
        </w:rPr>
      </w:pPr>
    </w:p>
    <w:p w:rsidR="00C369F5" w:rsidRDefault="00C369F5" w:rsidP="00C369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Konrad Sokół – Przewodniczący Komisji </w:t>
      </w:r>
      <w:r w:rsidR="007702C5">
        <w:rPr>
          <w:sz w:val="24"/>
          <w:szCs w:val="24"/>
        </w:rPr>
        <w:t>poinformował, że radni chcą wiedzieć jakie są ceny a Prezydent niech dalej je ustala a rada będzie zatwierdzać, jak było do tej pory.</w:t>
      </w:r>
    </w:p>
    <w:p w:rsidR="007702C5" w:rsidRDefault="007702C5" w:rsidP="00C369F5">
      <w:pPr>
        <w:spacing w:line="276" w:lineRule="auto"/>
        <w:jc w:val="both"/>
        <w:rPr>
          <w:sz w:val="24"/>
          <w:szCs w:val="24"/>
        </w:rPr>
      </w:pPr>
    </w:p>
    <w:p w:rsidR="007702C5" w:rsidRDefault="007702C5" w:rsidP="00C369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Jan Janiec – Sekretarz Miasta dodał tylko, że cennik będzie ustalony i przedstawiony radnym, ale najpierw należy przyjąć tą uchwałę.</w:t>
      </w:r>
    </w:p>
    <w:p w:rsidR="007702C5" w:rsidRDefault="007702C5" w:rsidP="00C369F5">
      <w:pPr>
        <w:spacing w:line="276" w:lineRule="auto"/>
        <w:jc w:val="both"/>
        <w:rPr>
          <w:sz w:val="24"/>
          <w:szCs w:val="24"/>
        </w:rPr>
      </w:pPr>
    </w:p>
    <w:p w:rsidR="007702C5" w:rsidRDefault="007702C5" w:rsidP="00C369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Konrad </w:t>
      </w:r>
      <w:proofErr w:type="spellStart"/>
      <w:r>
        <w:rPr>
          <w:sz w:val="24"/>
          <w:szCs w:val="24"/>
        </w:rPr>
        <w:t>Krönig</w:t>
      </w:r>
      <w:proofErr w:type="spellEnd"/>
      <w:r>
        <w:rPr>
          <w:sz w:val="24"/>
          <w:szCs w:val="24"/>
        </w:rPr>
        <w:t xml:space="preserve"> – członek komisji złożył wniosek, aby ustalanie wysokości cennika opłat za korzystanie z parkingu przy dworcu PKP, jak również za korzystanie z usług cmentarza  pozostało w kompetencji Rady Miasta, jak również wykreślić zapis</w:t>
      </w:r>
      <w:r w:rsidR="00536532">
        <w:rPr>
          <w:sz w:val="24"/>
          <w:szCs w:val="24"/>
        </w:rPr>
        <w:t xml:space="preserve"> w tytule „upoważnienie dla Prezydenta”.</w:t>
      </w:r>
    </w:p>
    <w:p w:rsidR="00536532" w:rsidRDefault="00536532" w:rsidP="00C369F5">
      <w:pPr>
        <w:spacing w:line="276" w:lineRule="auto"/>
        <w:jc w:val="both"/>
        <w:rPr>
          <w:sz w:val="24"/>
          <w:szCs w:val="24"/>
        </w:rPr>
      </w:pPr>
    </w:p>
    <w:p w:rsidR="00536532" w:rsidRDefault="00536532" w:rsidP="00C369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w wyniku głosowania przyjęła wniosek przy 5 głosach „za” i 1 głosie „wstrzymującym”.</w:t>
      </w:r>
    </w:p>
    <w:p w:rsidR="00536532" w:rsidRDefault="00536532" w:rsidP="00C369F5">
      <w:pPr>
        <w:spacing w:line="276" w:lineRule="auto"/>
        <w:jc w:val="both"/>
        <w:rPr>
          <w:sz w:val="24"/>
          <w:szCs w:val="24"/>
        </w:rPr>
      </w:pPr>
    </w:p>
    <w:p w:rsidR="00536532" w:rsidRDefault="00536532" w:rsidP="005365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wstrzymała się (6 głosów „wstrzymujących”) w głosowaniu nad  projektem uchwały.</w:t>
      </w:r>
    </w:p>
    <w:p w:rsidR="00536532" w:rsidRDefault="00536532" w:rsidP="00C369F5">
      <w:pPr>
        <w:spacing w:line="276" w:lineRule="auto"/>
        <w:jc w:val="both"/>
        <w:rPr>
          <w:sz w:val="24"/>
          <w:szCs w:val="24"/>
        </w:rPr>
      </w:pPr>
    </w:p>
    <w:p w:rsidR="00536532" w:rsidRPr="00536532" w:rsidRDefault="00536532" w:rsidP="00C369F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13) </w:t>
      </w:r>
      <w:r w:rsidRPr="00536532">
        <w:rPr>
          <w:b/>
          <w:bCs/>
          <w:sz w:val="24"/>
          <w:szCs w:val="24"/>
        </w:rPr>
        <w:t>uchwalenia regulaminu płatnego parkingu na terenie stanowiącym własność gminy.</w:t>
      </w:r>
    </w:p>
    <w:p w:rsidR="005201D2" w:rsidRDefault="005201D2" w:rsidP="00EA307D">
      <w:pPr>
        <w:spacing w:line="276" w:lineRule="auto"/>
        <w:jc w:val="both"/>
        <w:rPr>
          <w:b/>
          <w:sz w:val="24"/>
          <w:szCs w:val="24"/>
        </w:rPr>
      </w:pPr>
    </w:p>
    <w:p w:rsidR="00536532" w:rsidRDefault="00536532" w:rsidP="00EA30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omówiła P. Renata Świątczak – Dyrektor ZZK. Poinformowała, że parking ten nie podlega regulacji strefy płatnego parkowania, bo nie jest to droga publiczna tylko droga wewnętrzna.</w:t>
      </w:r>
    </w:p>
    <w:p w:rsidR="00536532" w:rsidRDefault="00536532" w:rsidP="00EA307D">
      <w:pPr>
        <w:spacing w:line="276" w:lineRule="auto"/>
        <w:jc w:val="both"/>
        <w:rPr>
          <w:sz w:val="24"/>
          <w:szCs w:val="24"/>
        </w:rPr>
      </w:pPr>
    </w:p>
    <w:p w:rsidR="00536532" w:rsidRDefault="00536532" w:rsidP="0053653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Komisja wstrzymała się (6 głosów „wstrzymujących”) w głosowaniu nad  projektem uchwały.</w:t>
      </w:r>
    </w:p>
    <w:p w:rsidR="00536532" w:rsidRDefault="00536532" w:rsidP="00EA307D">
      <w:pPr>
        <w:spacing w:line="276" w:lineRule="auto"/>
        <w:jc w:val="both"/>
        <w:rPr>
          <w:sz w:val="24"/>
          <w:szCs w:val="24"/>
        </w:rPr>
      </w:pPr>
    </w:p>
    <w:p w:rsidR="00536532" w:rsidRDefault="00536532" w:rsidP="00536532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14) </w:t>
      </w:r>
      <w:r w:rsidRPr="00536532">
        <w:rPr>
          <w:b/>
          <w:bCs/>
          <w:sz w:val="24"/>
          <w:szCs w:val="24"/>
        </w:rPr>
        <w:t>określenia przystanków komunikacyjnych, których właścicielem lub zarządzającym jest Gmina  Skarżysko - Kamienna oraz warunków i zasad korzystania z tych obiektów.</w:t>
      </w:r>
    </w:p>
    <w:p w:rsidR="00536532" w:rsidRDefault="00536532" w:rsidP="00536532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</w:p>
    <w:p w:rsidR="00536532" w:rsidRDefault="00536532" w:rsidP="00536532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Projekt uchwały omówił P. Jan Janiec – Sekretarz Miasta.</w:t>
      </w:r>
    </w:p>
    <w:p w:rsidR="00536532" w:rsidRDefault="00536532" w:rsidP="00536532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536532" w:rsidRDefault="00536532" w:rsidP="00536532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6 osób „za”.</w:t>
      </w:r>
    </w:p>
    <w:p w:rsidR="00536532" w:rsidRDefault="00536532" w:rsidP="00536532">
      <w:pPr>
        <w:spacing w:line="276" w:lineRule="auto"/>
        <w:ind w:left="426" w:hanging="426"/>
        <w:jc w:val="both"/>
        <w:rPr>
          <w:sz w:val="24"/>
          <w:szCs w:val="24"/>
        </w:rPr>
      </w:pPr>
    </w:p>
    <w:p w:rsidR="00536532" w:rsidRDefault="00536532" w:rsidP="00536532">
      <w:pPr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15) </w:t>
      </w:r>
      <w:r w:rsidRPr="00536532">
        <w:rPr>
          <w:b/>
          <w:bCs/>
          <w:sz w:val="24"/>
          <w:szCs w:val="24"/>
        </w:rPr>
        <w:t>ustalenia stawki opłat za korzystanie przez operatorów i przewoźników z przystanków komunikacyjnych, których właścicielem  albo zarządzającym  jest  Gmina Skarżysko-Kamienna</w:t>
      </w:r>
      <w:r>
        <w:rPr>
          <w:b/>
          <w:bCs/>
          <w:sz w:val="24"/>
          <w:szCs w:val="24"/>
        </w:rPr>
        <w:t>.</w:t>
      </w:r>
    </w:p>
    <w:p w:rsidR="00D32D27" w:rsidRDefault="00D32D27" w:rsidP="00D32D27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Projekt uchwały omówił P. Jan Janiec – Sekretarz Miasta.</w:t>
      </w:r>
    </w:p>
    <w:p w:rsidR="00D32D27" w:rsidRDefault="00D32D27" w:rsidP="00D32D27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D32D27" w:rsidRDefault="00D32D27" w:rsidP="00D32D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1 osoba „za”, 4 osoby „wstrzymały się”.</w:t>
      </w:r>
    </w:p>
    <w:p w:rsidR="00D32D27" w:rsidRDefault="00D32D27" w:rsidP="00D32D27">
      <w:pPr>
        <w:spacing w:line="276" w:lineRule="auto"/>
        <w:jc w:val="both"/>
        <w:rPr>
          <w:sz w:val="24"/>
          <w:szCs w:val="24"/>
        </w:rPr>
      </w:pPr>
    </w:p>
    <w:p w:rsidR="00D32D27" w:rsidRDefault="00D32D27" w:rsidP="00D32D27">
      <w:pPr>
        <w:pStyle w:val="Akapitzlist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D27">
        <w:rPr>
          <w:rFonts w:ascii="Times New Roman" w:hAnsi="Times New Roman" w:cs="Times New Roman"/>
          <w:b/>
          <w:sz w:val="24"/>
          <w:szCs w:val="24"/>
        </w:rPr>
        <w:t xml:space="preserve">16) </w:t>
      </w:r>
      <w:r w:rsidRPr="00D32D27">
        <w:rPr>
          <w:rFonts w:ascii="Times New Roman" w:hAnsi="Times New Roman" w:cs="Times New Roman"/>
          <w:b/>
          <w:bCs/>
          <w:sz w:val="24"/>
          <w:szCs w:val="24"/>
        </w:rPr>
        <w:t>zatwierdzenia taryf dla zbiorowego zaopatrzenia w wodę i zbiorowego odprowadzania ścieków na okres od 01.01.2012r. do 31.12.2012 r.</w:t>
      </w:r>
    </w:p>
    <w:p w:rsidR="00D32D27" w:rsidRDefault="00D32D27" w:rsidP="00D32D27">
      <w:pPr>
        <w:pStyle w:val="Akapitzlist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216" w:rsidRDefault="004F4216" w:rsidP="004F4216">
      <w:pPr>
        <w:spacing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Projekt uchwały omówił P. Jan Janiec – Sekretarz Miasta.</w:t>
      </w:r>
    </w:p>
    <w:p w:rsidR="004F4216" w:rsidRDefault="004F4216" w:rsidP="004F4216">
      <w:pPr>
        <w:spacing w:line="276" w:lineRule="auto"/>
        <w:ind w:left="426" w:hanging="426"/>
        <w:jc w:val="both"/>
        <w:rPr>
          <w:bCs/>
          <w:sz w:val="24"/>
          <w:szCs w:val="24"/>
        </w:rPr>
      </w:pP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odrzuciła projekt uchwały w głosowaniu: 1 osoba „przeciw”, 5 osób „wstrzymało się”.</w:t>
      </w: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</w:p>
    <w:p w:rsidR="004F4216" w:rsidRDefault="004F4216" w:rsidP="004F421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3.</w:t>
      </w:r>
    </w:p>
    <w:p w:rsidR="004F4216" w:rsidRDefault="004F4216" w:rsidP="004F4216">
      <w:pPr>
        <w:spacing w:line="276" w:lineRule="auto"/>
        <w:jc w:val="both"/>
        <w:rPr>
          <w:b/>
          <w:sz w:val="24"/>
          <w:szCs w:val="24"/>
        </w:rPr>
      </w:pP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  <w:r w:rsidRPr="004F4216">
        <w:rPr>
          <w:sz w:val="24"/>
          <w:szCs w:val="24"/>
        </w:rPr>
        <w:t>P. Halina Karpińska – Zastępca Przewodniczącego Komisji</w:t>
      </w:r>
      <w:r>
        <w:rPr>
          <w:sz w:val="24"/>
          <w:szCs w:val="24"/>
        </w:rPr>
        <w:t xml:space="preserve"> zgłosiła, aby na następne posiedzenie komisji zostały przygotowane następujące zagadnienia:</w:t>
      </w: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wykaz inwestycji, które nie zostały zapłacone,</w:t>
      </w: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które środki niewygasające zostały przesunięte na 2012 rok,</w:t>
      </w: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wielkość środków, jakie zostały wydane na inwestycje,</w:t>
      </w: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jakie zostały zbyte nieruchomości i za jakie kwoty.</w:t>
      </w: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radna odczytała pismo z MKS (odpowiedź na swoją interpelację). </w:t>
      </w: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Konrad Sokół – Przewodniczący Komisji podsumował, że komisja zapoznała się z pismem skierowanym przez Niezależny Związek i Prezesa Gajewskiego. Treść i forma tych pism daje wiele do życzenia. Prezydent Miasta oraz Przewodniczący Rady Miasta otrzymali do wiadomości również te pisma.</w:t>
      </w:r>
    </w:p>
    <w:p w:rsidR="004F4216" w:rsidRDefault="004F4216" w:rsidP="004F4216">
      <w:pPr>
        <w:spacing w:line="276" w:lineRule="auto"/>
        <w:jc w:val="both"/>
        <w:rPr>
          <w:sz w:val="24"/>
          <w:szCs w:val="24"/>
        </w:rPr>
      </w:pPr>
    </w:p>
    <w:p w:rsidR="00BC23E3" w:rsidRDefault="004F4216" w:rsidP="007D0CDF">
      <w:pPr>
        <w:spacing w:line="360" w:lineRule="auto"/>
        <w:rPr>
          <w:sz w:val="24"/>
        </w:rPr>
      </w:pPr>
      <w:r>
        <w:rPr>
          <w:sz w:val="24"/>
          <w:szCs w:val="24"/>
        </w:rPr>
        <w:t>Na tym posiedzenie komisji zostało zakończone.</w:t>
      </w:r>
    </w:p>
    <w:p w:rsidR="00BC23E3" w:rsidRDefault="00BC23E3" w:rsidP="007D0CDF">
      <w:pPr>
        <w:spacing w:line="360" w:lineRule="auto"/>
        <w:rPr>
          <w:sz w:val="24"/>
        </w:rPr>
      </w:pPr>
    </w:p>
    <w:p w:rsidR="007D0CDF" w:rsidRDefault="007D0CDF" w:rsidP="007D0CDF">
      <w:pPr>
        <w:spacing w:line="360" w:lineRule="auto"/>
        <w:rPr>
          <w:sz w:val="24"/>
        </w:rPr>
      </w:pPr>
      <w:r>
        <w:rPr>
          <w:sz w:val="24"/>
        </w:rPr>
        <w:t>Protokół sporządziła                                                 Przewodniczący Komisji</w:t>
      </w:r>
    </w:p>
    <w:p w:rsidR="007D0CDF" w:rsidRDefault="007D0CDF" w:rsidP="007D0CDF">
      <w:pPr>
        <w:spacing w:line="360" w:lineRule="auto"/>
        <w:rPr>
          <w:sz w:val="24"/>
        </w:rPr>
      </w:pPr>
    </w:p>
    <w:p w:rsidR="0085271F" w:rsidRPr="007D0CDF" w:rsidRDefault="007D0CDF" w:rsidP="007D0CDF">
      <w:pPr>
        <w:jc w:val="both"/>
        <w:rPr>
          <w:sz w:val="24"/>
          <w:szCs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sectPr w:rsidR="0085271F" w:rsidRPr="007D0CDF" w:rsidSect="0085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CDF"/>
    <w:rsid w:val="000F3817"/>
    <w:rsid w:val="00151E19"/>
    <w:rsid w:val="00292C78"/>
    <w:rsid w:val="004F4216"/>
    <w:rsid w:val="005201D2"/>
    <w:rsid w:val="00536532"/>
    <w:rsid w:val="007702C5"/>
    <w:rsid w:val="007878BB"/>
    <w:rsid w:val="007C483D"/>
    <w:rsid w:val="007D0CDF"/>
    <w:rsid w:val="0085271F"/>
    <w:rsid w:val="00BC23E3"/>
    <w:rsid w:val="00C369F5"/>
    <w:rsid w:val="00D32D27"/>
    <w:rsid w:val="00D46EFA"/>
    <w:rsid w:val="00EA307D"/>
    <w:rsid w:val="00F62FFA"/>
    <w:rsid w:val="00F7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C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1451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2012-01-03T13:53:00Z</cp:lastPrinted>
  <dcterms:created xsi:type="dcterms:W3CDTF">2012-01-03T11:27:00Z</dcterms:created>
  <dcterms:modified xsi:type="dcterms:W3CDTF">2012-01-03T13:54:00Z</dcterms:modified>
</cp:coreProperties>
</file>