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E3" w:rsidRDefault="000554E3" w:rsidP="000554E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</w:t>
      </w:r>
      <w:r w:rsidR="00072DAA">
        <w:rPr>
          <w:b/>
          <w:sz w:val="24"/>
        </w:rPr>
        <w:t>6</w:t>
      </w:r>
      <w:bookmarkStart w:id="0" w:name="_GoBack"/>
      <w:bookmarkEnd w:id="0"/>
      <w:r>
        <w:rPr>
          <w:b/>
          <w:sz w:val="24"/>
        </w:rPr>
        <w:t xml:space="preserve">  / 2013</w:t>
      </w:r>
    </w:p>
    <w:p w:rsidR="000554E3" w:rsidRDefault="000554E3" w:rsidP="000554E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0554E3" w:rsidRDefault="000554E3" w:rsidP="000554E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0554E3" w:rsidRPr="002E5711" w:rsidRDefault="000554E3" w:rsidP="000554E3">
      <w:pPr>
        <w:spacing w:line="360" w:lineRule="auto"/>
        <w:jc w:val="center"/>
        <w:rPr>
          <w:b/>
          <w:sz w:val="24"/>
          <w:u w:val="single"/>
        </w:rPr>
      </w:pPr>
    </w:p>
    <w:p w:rsidR="000554E3" w:rsidRPr="002E5711" w:rsidRDefault="000554E3" w:rsidP="000554E3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24 czerwca 2013</w:t>
      </w:r>
      <w:r w:rsidRPr="002E5711">
        <w:rPr>
          <w:b/>
          <w:sz w:val="24"/>
          <w:u w:val="single"/>
        </w:rPr>
        <w:t xml:space="preserve"> r.</w:t>
      </w:r>
    </w:p>
    <w:p w:rsidR="000554E3" w:rsidRDefault="000554E3" w:rsidP="000554E3">
      <w:pPr>
        <w:spacing w:line="360" w:lineRule="auto"/>
        <w:rPr>
          <w:sz w:val="24"/>
        </w:rPr>
      </w:pPr>
    </w:p>
    <w:p w:rsidR="000554E3" w:rsidRDefault="000554E3" w:rsidP="000554E3">
      <w:pPr>
        <w:spacing w:line="360" w:lineRule="auto"/>
        <w:rPr>
          <w:sz w:val="24"/>
        </w:rPr>
      </w:pPr>
    </w:p>
    <w:p w:rsidR="000554E3" w:rsidRDefault="000554E3" w:rsidP="000554E3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0554E3" w:rsidRDefault="000554E3" w:rsidP="000554E3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0554E3" w:rsidRDefault="000554E3" w:rsidP="000554E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0554E3" w:rsidRDefault="000554E3" w:rsidP="000554E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0554E3" w:rsidRDefault="000554E3" w:rsidP="000554E3">
      <w:pPr>
        <w:spacing w:line="360" w:lineRule="auto"/>
        <w:rPr>
          <w:sz w:val="24"/>
        </w:rPr>
      </w:pPr>
    </w:p>
    <w:p w:rsidR="000554E3" w:rsidRPr="00D44F81" w:rsidRDefault="000554E3" w:rsidP="000554E3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B51310" w:rsidRDefault="00B51310"/>
    <w:p w:rsidR="00B51310" w:rsidRDefault="00B51310"/>
    <w:p w:rsidR="00B51310" w:rsidRPr="00183601" w:rsidRDefault="00B51310" w:rsidP="00B51310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:rsidR="00B51310" w:rsidRPr="00183601" w:rsidRDefault="00CB1F86" w:rsidP="00B51310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>
        <w:rPr>
          <w:b/>
          <w:sz w:val="24"/>
          <w:szCs w:val="24"/>
        </w:rPr>
        <w:t>1</w:t>
      </w:r>
      <w:r w:rsidR="00B51310">
        <w:rPr>
          <w:b/>
          <w:sz w:val="24"/>
          <w:szCs w:val="24"/>
        </w:rPr>
        <w:t>)</w:t>
      </w:r>
      <w:r w:rsidR="00B51310" w:rsidRPr="008B241C">
        <w:rPr>
          <w:sz w:val="24"/>
          <w:szCs w:val="24"/>
        </w:rPr>
        <w:t xml:space="preserve"> </w:t>
      </w:r>
      <w:r w:rsidR="00B51310">
        <w:rPr>
          <w:sz w:val="24"/>
          <w:szCs w:val="24"/>
        </w:rPr>
        <w:t>Rozpatrzenie projektów uchwał.</w:t>
      </w:r>
    </w:p>
    <w:p w:rsidR="00B51310" w:rsidRDefault="00B51310" w:rsidP="00B51310">
      <w:pPr>
        <w:rPr>
          <w:sz w:val="18"/>
          <w:szCs w:val="18"/>
        </w:rPr>
      </w:pPr>
    </w:p>
    <w:p w:rsidR="00B51310" w:rsidRPr="00943862" w:rsidRDefault="00B51310" w:rsidP="00B51310">
      <w:pPr>
        <w:rPr>
          <w:sz w:val="18"/>
          <w:szCs w:val="18"/>
        </w:rPr>
      </w:pPr>
    </w:p>
    <w:p w:rsidR="00B51310" w:rsidRDefault="00B51310" w:rsidP="00B51310">
      <w:pPr>
        <w:rPr>
          <w:sz w:val="24"/>
          <w:szCs w:val="24"/>
        </w:rPr>
      </w:pPr>
    </w:p>
    <w:p w:rsidR="00B51310" w:rsidRDefault="00B51310" w:rsidP="00B51310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B51310" w:rsidRDefault="00B51310" w:rsidP="00B51310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9B4C04" w:rsidRDefault="009B4C04" w:rsidP="009B4C04">
      <w:pPr>
        <w:keepNext/>
        <w:jc w:val="both"/>
        <w:outlineLvl w:val="1"/>
        <w:rPr>
          <w:b/>
          <w:bCs/>
          <w:sz w:val="24"/>
          <w:szCs w:val="24"/>
        </w:rPr>
      </w:pPr>
    </w:p>
    <w:p w:rsidR="009B4C04" w:rsidRDefault="009B4C04"/>
    <w:p w:rsidR="009B4C04" w:rsidRDefault="009B4C04"/>
    <w:p w:rsidR="009B4C04" w:rsidRDefault="00CB1F86" w:rsidP="009B4C0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Adn.1</w:t>
      </w:r>
      <w:r w:rsidR="009B4C04" w:rsidRPr="000D0129">
        <w:rPr>
          <w:b/>
          <w:sz w:val="24"/>
          <w:szCs w:val="24"/>
        </w:rPr>
        <w:t>)</w:t>
      </w:r>
      <w:r w:rsidR="009B4C04" w:rsidRPr="000D0129">
        <w:rPr>
          <w:sz w:val="24"/>
          <w:szCs w:val="24"/>
        </w:rPr>
        <w:t xml:space="preserve"> </w:t>
      </w:r>
    </w:p>
    <w:p w:rsidR="00CB1F86" w:rsidRPr="00CB1F86" w:rsidRDefault="00AE1F32" w:rsidP="00CB1F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B1F86" w:rsidRPr="00CB1F86">
        <w:rPr>
          <w:sz w:val="24"/>
          <w:szCs w:val="24"/>
        </w:rPr>
        <w:t xml:space="preserve">Prezydent Roman Wojcieszek poinformował radnych , że we wszystkich projektach </w:t>
      </w:r>
      <w:r>
        <w:rPr>
          <w:sz w:val="24"/>
          <w:szCs w:val="24"/>
        </w:rPr>
        <w:tab/>
      </w:r>
      <w:r w:rsidR="00CB1F86" w:rsidRPr="00CB1F86">
        <w:rPr>
          <w:sz w:val="24"/>
          <w:szCs w:val="24"/>
        </w:rPr>
        <w:t>uchwał które będą podejmo</w:t>
      </w:r>
      <w:r>
        <w:rPr>
          <w:sz w:val="24"/>
          <w:szCs w:val="24"/>
        </w:rPr>
        <w:t>wane na sesji w dniu 27.06.2013</w:t>
      </w:r>
      <w:r w:rsidR="00CB1F86" w:rsidRPr="00CB1F86">
        <w:rPr>
          <w:sz w:val="24"/>
          <w:szCs w:val="24"/>
        </w:rPr>
        <w:t xml:space="preserve">r będzie musiał nastąpić </w:t>
      </w:r>
      <w:r>
        <w:rPr>
          <w:sz w:val="24"/>
          <w:szCs w:val="24"/>
        </w:rPr>
        <w:tab/>
      </w:r>
      <w:r w:rsidR="00CB1F86" w:rsidRPr="00CB1F86">
        <w:rPr>
          <w:sz w:val="24"/>
          <w:szCs w:val="24"/>
        </w:rPr>
        <w:t>zmiana w p</w:t>
      </w:r>
      <w:r>
        <w:rPr>
          <w:sz w:val="24"/>
          <w:szCs w:val="24"/>
        </w:rPr>
        <w:t>odstawie prawnej. Dz. U. z 2013</w:t>
      </w:r>
      <w:r w:rsidR="00CB1F86" w:rsidRPr="00CB1F86">
        <w:rPr>
          <w:sz w:val="24"/>
          <w:szCs w:val="24"/>
        </w:rPr>
        <w:t>r poz. 594.</w:t>
      </w:r>
    </w:p>
    <w:p w:rsidR="009B4C04" w:rsidRPr="00C70825" w:rsidRDefault="009B4C04" w:rsidP="009B4C04">
      <w:pPr>
        <w:spacing w:line="360" w:lineRule="auto"/>
        <w:jc w:val="both"/>
        <w:rPr>
          <w:sz w:val="24"/>
          <w:szCs w:val="24"/>
        </w:rPr>
      </w:pPr>
    </w:p>
    <w:p w:rsidR="009B4C04" w:rsidRPr="00562580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Pr="003F336F">
        <w:rPr>
          <w:rFonts w:eastAsia="Calibri"/>
          <w:sz w:val="24"/>
          <w:szCs w:val="24"/>
        </w:rPr>
        <w:t xml:space="preserve"> sprawie zatwierdzenia sprawozdania  finansowego wraz ze sprawozdaniem                             z wykonania budżetu za 2012 rok.</w:t>
      </w:r>
      <w:r w:rsidRPr="003F336F">
        <w:rPr>
          <w:sz w:val="24"/>
          <w:szCs w:val="24"/>
        </w:rPr>
        <w:t xml:space="preserve"> Projekt uchwały przedstawiła </w:t>
      </w:r>
      <w:r w:rsidRPr="003F336F">
        <w:rPr>
          <w:b/>
          <w:sz w:val="24"/>
          <w:szCs w:val="24"/>
        </w:rPr>
        <w:t xml:space="preserve">Skarbnik Miasta Magdalena </w:t>
      </w:r>
      <w:proofErr w:type="spellStart"/>
      <w:r w:rsidRPr="003F336F">
        <w:rPr>
          <w:b/>
          <w:sz w:val="24"/>
          <w:szCs w:val="24"/>
        </w:rPr>
        <w:t>Grzmil</w:t>
      </w:r>
      <w:proofErr w:type="spellEnd"/>
      <w:r w:rsidRPr="003F336F">
        <w:rPr>
          <w:b/>
          <w:sz w:val="24"/>
          <w:szCs w:val="24"/>
        </w:rPr>
        <w:t>.</w:t>
      </w:r>
    </w:p>
    <w:p w:rsidR="009B4C04" w:rsidRPr="003F336F" w:rsidRDefault="009B4C04" w:rsidP="009B4C04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377FA2">
        <w:rPr>
          <w:sz w:val="24"/>
          <w:szCs w:val="24"/>
        </w:rPr>
        <w:t>wała</w:t>
      </w:r>
      <w:r>
        <w:rPr>
          <w:sz w:val="24"/>
          <w:szCs w:val="24"/>
        </w:rPr>
        <w:t xml:space="preserve"> </w:t>
      </w:r>
      <w:r w:rsidR="00377FA2">
        <w:rPr>
          <w:sz w:val="24"/>
          <w:szCs w:val="24"/>
        </w:rPr>
        <w:t>1</w:t>
      </w:r>
      <w:r>
        <w:rPr>
          <w:sz w:val="24"/>
          <w:szCs w:val="24"/>
        </w:rPr>
        <w:t xml:space="preserve"> os</w:t>
      </w:r>
      <w:r w:rsidR="00377FA2">
        <w:rPr>
          <w:sz w:val="24"/>
          <w:szCs w:val="24"/>
        </w:rPr>
        <w:t>oba</w:t>
      </w:r>
      <w:r>
        <w:rPr>
          <w:sz w:val="24"/>
          <w:szCs w:val="24"/>
        </w:rPr>
        <w:t>, od głosu wstrzymały się 4</w:t>
      </w:r>
      <w:r w:rsidR="00377FA2">
        <w:rPr>
          <w:sz w:val="24"/>
          <w:szCs w:val="24"/>
        </w:rPr>
        <w:t xml:space="preserve"> osoby.</w:t>
      </w:r>
    </w:p>
    <w:p w:rsidR="009B4C04" w:rsidRPr="00654A77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Pr="003F336F">
        <w:rPr>
          <w:rFonts w:eastAsia="Calibri"/>
          <w:sz w:val="24"/>
          <w:szCs w:val="24"/>
        </w:rPr>
        <w:t xml:space="preserve">prowadzenia zmian w budżecie miasta na 2013 rok; </w:t>
      </w:r>
      <w:r w:rsidRPr="003F336F">
        <w:rPr>
          <w:sz w:val="24"/>
          <w:szCs w:val="24"/>
        </w:rPr>
        <w:t xml:space="preserve">Projekt uchwały przedstawiła </w:t>
      </w:r>
      <w:r w:rsidRPr="003F336F">
        <w:rPr>
          <w:b/>
          <w:sz w:val="24"/>
          <w:szCs w:val="24"/>
        </w:rPr>
        <w:t xml:space="preserve">Skarbnik Miasta Magdalena </w:t>
      </w:r>
      <w:proofErr w:type="spellStart"/>
      <w:r w:rsidRPr="003F336F">
        <w:rPr>
          <w:b/>
          <w:sz w:val="24"/>
          <w:szCs w:val="24"/>
        </w:rPr>
        <w:t>Grzmil</w:t>
      </w:r>
      <w:proofErr w:type="spellEnd"/>
      <w:r w:rsidRPr="003F336F">
        <w:rPr>
          <w:b/>
          <w:sz w:val="24"/>
          <w:szCs w:val="24"/>
        </w:rPr>
        <w:t>.</w:t>
      </w:r>
    </w:p>
    <w:p w:rsidR="00CB1F86" w:rsidRPr="003F336F" w:rsidRDefault="009B4C04" w:rsidP="009B4C04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lastRenderedPageBreak/>
        <w:t>Przewodniczący Komisji powyższy projekt uchwały poddał pod głosowanie;</w:t>
      </w:r>
      <w:r>
        <w:rPr>
          <w:sz w:val="24"/>
          <w:szCs w:val="24"/>
        </w:rPr>
        <w:t xml:space="preserve"> za głoso</w:t>
      </w:r>
      <w:r w:rsidR="00B53F60">
        <w:rPr>
          <w:sz w:val="24"/>
          <w:szCs w:val="24"/>
        </w:rPr>
        <w:t>wała</w:t>
      </w:r>
      <w:r>
        <w:rPr>
          <w:sz w:val="24"/>
          <w:szCs w:val="24"/>
        </w:rPr>
        <w:t xml:space="preserve"> </w:t>
      </w:r>
      <w:r w:rsidR="00B53F60">
        <w:rPr>
          <w:sz w:val="24"/>
          <w:szCs w:val="24"/>
        </w:rPr>
        <w:t>1</w:t>
      </w:r>
      <w:r w:rsidR="001A2DE0">
        <w:rPr>
          <w:sz w:val="24"/>
          <w:szCs w:val="24"/>
        </w:rPr>
        <w:t xml:space="preserve"> </w:t>
      </w:r>
      <w:r>
        <w:rPr>
          <w:sz w:val="24"/>
          <w:szCs w:val="24"/>
        </w:rPr>
        <w:t>osob</w:t>
      </w:r>
      <w:r w:rsidR="00B53F60">
        <w:rPr>
          <w:sz w:val="24"/>
          <w:szCs w:val="24"/>
        </w:rPr>
        <w:t>a</w:t>
      </w:r>
      <w:r>
        <w:rPr>
          <w:sz w:val="24"/>
          <w:szCs w:val="24"/>
        </w:rPr>
        <w:t xml:space="preserve">, od głosu wstrzymały się </w:t>
      </w:r>
      <w:r w:rsidR="00B53F60">
        <w:rPr>
          <w:sz w:val="24"/>
          <w:szCs w:val="24"/>
        </w:rPr>
        <w:t>4</w:t>
      </w:r>
      <w:r>
        <w:rPr>
          <w:sz w:val="24"/>
          <w:szCs w:val="24"/>
        </w:rPr>
        <w:t xml:space="preserve"> osoby.</w:t>
      </w:r>
    </w:p>
    <w:p w:rsidR="00420FBE" w:rsidRPr="00562580" w:rsidRDefault="009B4C04" w:rsidP="00420FB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20FBE">
        <w:rPr>
          <w:rFonts w:eastAsia="Calibri"/>
          <w:color w:val="000000"/>
          <w:sz w:val="24"/>
          <w:szCs w:val="24"/>
        </w:rPr>
        <w:t>Zatwierdzenia sprawozdań finansowych instytucji kultury dla których organizatorem jest Gmina Skarżysko – Kamienna za okres sprawozdawczy od 01.01.2012 do 31.12.2012;</w:t>
      </w:r>
      <w:r w:rsidRPr="00420FBE">
        <w:rPr>
          <w:rFonts w:eastAsiaTheme="minorHAnsi"/>
          <w:bCs/>
          <w:sz w:val="24"/>
          <w:szCs w:val="24"/>
        </w:rPr>
        <w:t xml:space="preserve"> Projekt uchwały przedstawił </w:t>
      </w:r>
      <w:r w:rsidR="00420FBE" w:rsidRPr="003F336F">
        <w:rPr>
          <w:sz w:val="24"/>
          <w:szCs w:val="24"/>
        </w:rPr>
        <w:t xml:space="preserve">Projekt uchwały przedstawiła </w:t>
      </w:r>
      <w:r w:rsidR="00420FBE" w:rsidRPr="003F336F">
        <w:rPr>
          <w:b/>
          <w:sz w:val="24"/>
          <w:szCs w:val="24"/>
        </w:rPr>
        <w:t xml:space="preserve">Skarbnik Miasta Magdalena </w:t>
      </w:r>
      <w:proofErr w:type="spellStart"/>
      <w:r w:rsidR="00420FBE" w:rsidRPr="003F336F">
        <w:rPr>
          <w:b/>
          <w:sz w:val="24"/>
          <w:szCs w:val="24"/>
        </w:rPr>
        <w:t>Grzmil</w:t>
      </w:r>
      <w:proofErr w:type="spellEnd"/>
      <w:r w:rsidR="00420FBE" w:rsidRPr="003F336F">
        <w:rPr>
          <w:b/>
          <w:sz w:val="24"/>
          <w:szCs w:val="24"/>
        </w:rPr>
        <w:t>.</w:t>
      </w:r>
    </w:p>
    <w:p w:rsidR="009B4C04" w:rsidRPr="00420FBE" w:rsidRDefault="009B4C04" w:rsidP="00420FBE">
      <w:pPr>
        <w:pStyle w:val="Akapitzlist"/>
        <w:spacing w:line="360" w:lineRule="auto"/>
        <w:jc w:val="both"/>
        <w:rPr>
          <w:sz w:val="24"/>
          <w:szCs w:val="24"/>
        </w:rPr>
      </w:pPr>
      <w:r w:rsidRPr="00420FBE">
        <w:rPr>
          <w:sz w:val="24"/>
          <w:szCs w:val="24"/>
        </w:rPr>
        <w:t>Przewodniczący Komisji powyższy projekt uchwały poddał pod głosowanie; za głoso</w:t>
      </w:r>
      <w:r w:rsidR="00B53F60">
        <w:rPr>
          <w:sz w:val="24"/>
          <w:szCs w:val="24"/>
        </w:rPr>
        <w:t>wało</w:t>
      </w:r>
      <w:r w:rsidRPr="00420FBE">
        <w:rPr>
          <w:sz w:val="24"/>
          <w:szCs w:val="24"/>
        </w:rPr>
        <w:t xml:space="preserve"> </w:t>
      </w:r>
      <w:r w:rsidR="00B53F60">
        <w:rPr>
          <w:sz w:val="24"/>
          <w:szCs w:val="24"/>
        </w:rPr>
        <w:t>5</w:t>
      </w:r>
      <w:r w:rsidRPr="00420FBE">
        <w:rPr>
          <w:sz w:val="24"/>
          <w:szCs w:val="24"/>
        </w:rPr>
        <w:t xml:space="preserve"> os</w:t>
      </w:r>
      <w:r w:rsidR="00B53F60">
        <w:rPr>
          <w:sz w:val="24"/>
          <w:szCs w:val="24"/>
        </w:rPr>
        <w:t>ób</w:t>
      </w:r>
      <w:r w:rsidRPr="00420FBE">
        <w:rPr>
          <w:sz w:val="24"/>
          <w:szCs w:val="24"/>
        </w:rPr>
        <w:t>.</w:t>
      </w:r>
    </w:p>
    <w:p w:rsidR="00420FBE" w:rsidRPr="00562580" w:rsidRDefault="009B4C04" w:rsidP="00420FBE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20FBE">
        <w:rPr>
          <w:rFonts w:eastAsia="Calibri"/>
          <w:color w:val="000000"/>
          <w:sz w:val="24"/>
          <w:szCs w:val="24"/>
        </w:rPr>
        <w:t>Zatwierdzenia sprawozdania finansowego Samodzielnego Publicznego Zakładu Opieki Zdrowotnej dla którego organizatorem jest Gmina Skarżysko – Kamienna za okres sprawozdawczy od 01.01.2012 do 31.12.2012</w:t>
      </w:r>
      <w:r w:rsidRPr="00420FBE">
        <w:rPr>
          <w:rFonts w:eastAsia="Calibri"/>
          <w:sz w:val="24"/>
          <w:szCs w:val="24"/>
        </w:rPr>
        <w:t>;</w:t>
      </w:r>
      <w:r w:rsidRPr="00420FBE">
        <w:rPr>
          <w:rFonts w:eastAsiaTheme="minorHAnsi"/>
          <w:bCs/>
          <w:sz w:val="24"/>
          <w:szCs w:val="24"/>
        </w:rPr>
        <w:t xml:space="preserve"> </w:t>
      </w:r>
      <w:r w:rsidR="00420FBE" w:rsidRPr="003F336F">
        <w:rPr>
          <w:sz w:val="24"/>
          <w:szCs w:val="24"/>
        </w:rPr>
        <w:t xml:space="preserve">Projekt uchwały przedstawiła </w:t>
      </w:r>
      <w:r w:rsidR="00420FBE" w:rsidRPr="003F336F">
        <w:rPr>
          <w:b/>
          <w:sz w:val="24"/>
          <w:szCs w:val="24"/>
        </w:rPr>
        <w:t xml:space="preserve">Skarbnik Miasta Magdalena </w:t>
      </w:r>
      <w:proofErr w:type="spellStart"/>
      <w:r w:rsidR="00420FBE" w:rsidRPr="003F336F">
        <w:rPr>
          <w:b/>
          <w:sz w:val="24"/>
          <w:szCs w:val="24"/>
        </w:rPr>
        <w:t>Grzmil</w:t>
      </w:r>
      <w:proofErr w:type="spellEnd"/>
      <w:r w:rsidR="00420FBE" w:rsidRPr="003F336F">
        <w:rPr>
          <w:b/>
          <w:sz w:val="24"/>
          <w:szCs w:val="24"/>
        </w:rPr>
        <w:t>.</w:t>
      </w:r>
    </w:p>
    <w:p w:rsidR="009B4C04" w:rsidRPr="00420FBE" w:rsidRDefault="009B4C04" w:rsidP="00420FBE">
      <w:pPr>
        <w:pStyle w:val="Akapitzlist"/>
        <w:spacing w:line="360" w:lineRule="auto"/>
        <w:jc w:val="both"/>
        <w:rPr>
          <w:sz w:val="24"/>
          <w:szCs w:val="24"/>
        </w:rPr>
      </w:pPr>
      <w:r w:rsidRPr="00420FBE">
        <w:rPr>
          <w:sz w:val="24"/>
          <w:szCs w:val="24"/>
        </w:rPr>
        <w:t>Przewodniczący Komisji powyższy projekt uchwały poddał pod głosowanie; za głoso</w:t>
      </w:r>
      <w:r w:rsidR="008403DD">
        <w:rPr>
          <w:sz w:val="24"/>
          <w:szCs w:val="24"/>
        </w:rPr>
        <w:t>wało</w:t>
      </w:r>
      <w:r w:rsidRPr="00420FBE">
        <w:rPr>
          <w:sz w:val="24"/>
          <w:szCs w:val="24"/>
        </w:rPr>
        <w:t xml:space="preserve"> </w:t>
      </w:r>
      <w:r w:rsidR="008403DD">
        <w:rPr>
          <w:sz w:val="24"/>
          <w:szCs w:val="24"/>
        </w:rPr>
        <w:t>5</w:t>
      </w:r>
      <w:r w:rsidRPr="00420FBE">
        <w:rPr>
          <w:sz w:val="24"/>
          <w:szCs w:val="24"/>
        </w:rPr>
        <w:t xml:space="preserve"> os</w:t>
      </w:r>
      <w:r w:rsidR="008403DD">
        <w:rPr>
          <w:sz w:val="24"/>
          <w:szCs w:val="24"/>
        </w:rPr>
        <w:t>ób</w:t>
      </w:r>
      <w:r w:rsidRPr="00420FBE">
        <w:rPr>
          <w:sz w:val="24"/>
          <w:szCs w:val="24"/>
        </w:rPr>
        <w:t>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Pr="003F336F">
        <w:rPr>
          <w:rFonts w:eastAsia="Calibri"/>
          <w:color w:val="000000"/>
          <w:sz w:val="24"/>
          <w:szCs w:val="24"/>
        </w:rPr>
        <w:t>miany uchwały Nr XXXVI/24/2013 Rady Miasta Skarżyska – Kamiennej z dnia 21.03.2013 w sprawie : programu opieki nad bezdomnymi zwierzętami oraz zapobiegania bezdomności zwierząt na terenie miasta Skarżyska – Kamiennej w 2013 roku</w:t>
      </w:r>
      <w:r w:rsidRPr="003F336F">
        <w:rPr>
          <w:rFonts w:eastAsia="Calibri"/>
          <w:sz w:val="24"/>
          <w:szCs w:val="24"/>
        </w:rPr>
        <w:t>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3B1907" w:rsidRDefault="009B4C04" w:rsidP="003B190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</w:r>
      <w:r w:rsidR="008403DD">
        <w:rPr>
          <w:sz w:val="24"/>
          <w:szCs w:val="24"/>
        </w:rPr>
        <w:t>głosowało</w:t>
      </w:r>
      <w:r>
        <w:rPr>
          <w:sz w:val="24"/>
          <w:szCs w:val="24"/>
        </w:rPr>
        <w:t xml:space="preserve"> </w:t>
      </w:r>
      <w:r w:rsidR="008403DD">
        <w:rPr>
          <w:sz w:val="24"/>
          <w:szCs w:val="24"/>
        </w:rPr>
        <w:t>5</w:t>
      </w:r>
      <w:r>
        <w:rPr>
          <w:sz w:val="24"/>
          <w:szCs w:val="24"/>
        </w:rPr>
        <w:t xml:space="preserve"> os</w:t>
      </w:r>
      <w:r w:rsidR="008403DD">
        <w:rPr>
          <w:sz w:val="24"/>
          <w:szCs w:val="24"/>
        </w:rPr>
        <w:t>ób</w:t>
      </w:r>
      <w:r>
        <w:rPr>
          <w:sz w:val="24"/>
          <w:szCs w:val="24"/>
        </w:rPr>
        <w:t>.</w:t>
      </w:r>
    </w:p>
    <w:p w:rsidR="00C9590F" w:rsidRPr="003B1907" w:rsidRDefault="009B4C04" w:rsidP="003B1907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3B1907">
        <w:rPr>
          <w:rFonts w:eastAsia="Calibri"/>
          <w:color w:val="000000"/>
          <w:sz w:val="24"/>
          <w:szCs w:val="24"/>
        </w:rPr>
        <w:t>Zmiany Uchwały Nr XXXVI/20/2013 Rady Miasta Skarżyska – Kamiennej w sprawie cen urzędowych za usługi przewozowe w komunikacji miejskiej na terenie miasta Skarżyska – Kamiennej;</w:t>
      </w:r>
      <w:r w:rsidRPr="003B1907">
        <w:rPr>
          <w:rFonts w:eastAsiaTheme="minorHAnsi"/>
          <w:bCs/>
          <w:sz w:val="24"/>
          <w:szCs w:val="24"/>
        </w:rPr>
        <w:t xml:space="preserve"> Projekt uchwały przedstawił </w:t>
      </w:r>
      <w:r w:rsidR="00C9590F" w:rsidRPr="003B1907">
        <w:rPr>
          <w:rFonts w:eastAsiaTheme="minorHAnsi"/>
          <w:b/>
          <w:bCs/>
          <w:sz w:val="24"/>
          <w:szCs w:val="24"/>
        </w:rPr>
        <w:t>Prezydent Miasta Roman Wojcieszek.</w:t>
      </w:r>
      <w:r w:rsidRPr="003B1907">
        <w:rPr>
          <w:sz w:val="24"/>
          <w:szCs w:val="24"/>
        </w:rPr>
        <w:tab/>
      </w:r>
    </w:p>
    <w:p w:rsidR="009B4C04" w:rsidRPr="00C9590F" w:rsidRDefault="003B1907" w:rsidP="00C9590F">
      <w:pPr>
        <w:pStyle w:val="Akapitzlist"/>
        <w:spacing w:line="360" w:lineRule="auto"/>
        <w:ind w:left="360"/>
        <w:jc w:val="both"/>
        <w:rPr>
          <w:rFonts w:eastAsiaTheme="minorHAnsi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9B4C04" w:rsidRPr="00C9590F">
        <w:rPr>
          <w:sz w:val="24"/>
          <w:szCs w:val="24"/>
        </w:rPr>
        <w:t xml:space="preserve">Przewodniczący Komisji powyższy projekt uchwały poddał pod głosowanie; za </w:t>
      </w:r>
      <w:r w:rsidR="009B4C04" w:rsidRPr="00C9590F">
        <w:rPr>
          <w:sz w:val="24"/>
          <w:szCs w:val="24"/>
        </w:rPr>
        <w:tab/>
      </w:r>
      <w:r w:rsidR="00901D61">
        <w:rPr>
          <w:sz w:val="24"/>
          <w:szCs w:val="24"/>
        </w:rPr>
        <w:t>głosowało</w:t>
      </w:r>
      <w:r w:rsidR="009B4C04" w:rsidRPr="00C9590F">
        <w:rPr>
          <w:sz w:val="24"/>
          <w:szCs w:val="24"/>
        </w:rPr>
        <w:t xml:space="preserve"> </w:t>
      </w:r>
      <w:r w:rsidR="00901D61">
        <w:rPr>
          <w:sz w:val="24"/>
          <w:szCs w:val="24"/>
        </w:rPr>
        <w:t>5</w:t>
      </w:r>
      <w:r w:rsidR="009B4C04" w:rsidRPr="00C9590F">
        <w:rPr>
          <w:sz w:val="24"/>
          <w:szCs w:val="24"/>
        </w:rPr>
        <w:t xml:space="preserve"> os</w:t>
      </w:r>
      <w:r w:rsidR="00901D61">
        <w:rPr>
          <w:sz w:val="24"/>
          <w:szCs w:val="24"/>
        </w:rPr>
        <w:t>ób</w:t>
      </w:r>
      <w:r w:rsidR="009B4C04" w:rsidRPr="00C9590F">
        <w:rPr>
          <w:sz w:val="24"/>
          <w:szCs w:val="24"/>
        </w:rPr>
        <w:t>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</w:t>
      </w:r>
      <w:r w:rsidRPr="003F336F">
        <w:rPr>
          <w:rFonts w:eastAsia="Calibri"/>
          <w:color w:val="000000"/>
          <w:sz w:val="24"/>
          <w:szCs w:val="24"/>
        </w:rPr>
        <w:t>przedaży w drodze przetargu nieruchomości gruntowej zabudowanej położonej                       w Skarżysku-Kamiennej przy ul. Moniuszki;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9B4C04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  <w:t xml:space="preserve">Nieruchomość przewidziana do sprzedaży położona jest przy ul. Moniuszki </w:t>
      </w:r>
      <w:r w:rsidR="001A2DE0">
        <w:rPr>
          <w:rFonts w:eastAsiaTheme="minorHAnsi"/>
          <w:bCs/>
          <w:sz w:val="24"/>
          <w:szCs w:val="24"/>
        </w:rPr>
        <w:t xml:space="preserve">                        </w:t>
      </w:r>
      <w:r w:rsidR="001A2DE0">
        <w:rPr>
          <w:rFonts w:eastAsiaTheme="minorHAnsi"/>
          <w:bCs/>
          <w:sz w:val="24"/>
          <w:szCs w:val="24"/>
        </w:rPr>
        <w:tab/>
        <w:t xml:space="preserve">w </w:t>
      </w:r>
      <w:r>
        <w:rPr>
          <w:rFonts w:eastAsiaTheme="minorHAnsi"/>
          <w:bCs/>
          <w:sz w:val="24"/>
          <w:szCs w:val="24"/>
        </w:rPr>
        <w:t xml:space="preserve">sąsiedztwie zabudowy jedno i wielorodzinnej. Składa się ona z dwóch działek </w:t>
      </w:r>
      <w:r w:rsidR="001A2DE0">
        <w:rPr>
          <w:rFonts w:eastAsiaTheme="minorHAnsi"/>
          <w:bCs/>
          <w:sz w:val="24"/>
          <w:szCs w:val="24"/>
        </w:rPr>
        <w:tab/>
      </w:r>
      <w:r>
        <w:rPr>
          <w:rFonts w:eastAsiaTheme="minorHAnsi"/>
          <w:bCs/>
          <w:sz w:val="24"/>
          <w:szCs w:val="24"/>
        </w:rPr>
        <w:t xml:space="preserve">gruntu </w:t>
      </w:r>
      <w:r>
        <w:rPr>
          <w:rFonts w:eastAsiaTheme="minorHAnsi"/>
          <w:bCs/>
          <w:sz w:val="24"/>
          <w:szCs w:val="24"/>
        </w:rPr>
        <w:tab/>
        <w:t xml:space="preserve">nr ewidencji 27/6 i 27/8 o łącznej powierzchni 0,1390 ha. Usytuowanie w tym </w:t>
      </w:r>
      <w:r w:rsidR="001A2DE0">
        <w:rPr>
          <w:rFonts w:eastAsiaTheme="minorHAnsi"/>
          <w:bCs/>
          <w:sz w:val="24"/>
          <w:szCs w:val="24"/>
        </w:rPr>
        <w:tab/>
        <w:t xml:space="preserve">rejonie </w:t>
      </w:r>
      <w:r>
        <w:rPr>
          <w:rFonts w:eastAsiaTheme="minorHAnsi"/>
          <w:bCs/>
          <w:sz w:val="24"/>
          <w:szCs w:val="24"/>
        </w:rPr>
        <w:t xml:space="preserve">cieszą się dużym zainteresowaniem ze strony potencjalnych nabywców. </w:t>
      </w:r>
      <w:r w:rsidR="001A2DE0">
        <w:rPr>
          <w:rFonts w:eastAsiaTheme="minorHAnsi"/>
          <w:bCs/>
          <w:sz w:val="24"/>
          <w:szCs w:val="24"/>
        </w:rPr>
        <w:t xml:space="preserve">            </w:t>
      </w:r>
      <w:r w:rsidR="001A2DE0">
        <w:rPr>
          <w:rFonts w:eastAsiaTheme="minorHAnsi"/>
          <w:bCs/>
          <w:sz w:val="24"/>
          <w:szCs w:val="24"/>
        </w:rPr>
        <w:tab/>
        <w:t xml:space="preserve">Na terenie </w:t>
      </w:r>
      <w:r>
        <w:rPr>
          <w:rFonts w:eastAsiaTheme="minorHAnsi"/>
          <w:bCs/>
          <w:sz w:val="24"/>
          <w:szCs w:val="24"/>
        </w:rPr>
        <w:t xml:space="preserve">przedmiotowej nieruchomości znajduję się budynek mieszkalny </w:t>
      </w:r>
      <w:r w:rsidR="001A2DE0">
        <w:rPr>
          <w:rFonts w:eastAsiaTheme="minorHAnsi"/>
          <w:bCs/>
          <w:sz w:val="24"/>
          <w:szCs w:val="24"/>
        </w:rPr>
        <w:t xml:space="preserve">                    </w:t>
      </w:r>
      <w:r w:rsidR="001A2DE0">
        <w:rPr>
          <w:rFonts w:eastAsiaTheme="minorHAnsi"/>
          <w:bCs/>
          <w:sz w:val="24"/>
          <w:szCs w:val="24"/>
        </w:rPr>
        <w:lastRenderedPageBreak/>
        <w:tab/>
      </w:r>
      <w:r>
        <w:rPr>
          <w:rFonts w:eastAsiaTheme="minorHAnsi"/>
          <w:bCs/>
          <w:sz w:val="24"/>
          <w:szCs w:val="24"/>
        </w:rPr>
        <w:t xml:space="preserve">o konstrukcji </w:t>
      </w:r>
      <w:r>
        <w:rPr>
          <w:rFonts w:eastAsiaTheme="minorHAnsi"/>
          <w:bCs/>
          <w:sz w:val="24"/>
          <w:szCs w:val="24"/>
        </w:rPr>
        <w:tab/>
        <w:t xml:space="preserve">drewnianej, w bardzo złym stanie technicznym, obecnie </w:t>
      </w:r>
      <w:r w:rsidR="001A2DE0">
        <w:rPr>
          <w:rFonts w:eastAsiaTheme="minorHAnsi"/>
          <w:bCs/>
          <w:sz w:val="24"/>
          <w:szCs w:val="24"/>
        </w:rPr>
        <w:tab/>
        <w:t xml:space="preserve">niezamieszkały. Decyzją Inspektora </w:t>
      </w:r>
      <w:r>
        <w:rPr>
          <w:rFonts w:eastAsiaTheme="minorHAnsi"/>
          <w:bCs/>
          <w:sz w:val="24"/>
          <w:szCs w:val="24"/>
        </w:rPr>
        <w:t xml:space="preserve">Nadzoru Budowlanego koniecznie jest </w:t>
      </w:r>
      <w:r w:rsidR="001A2DE0">
        <w:rPr>
          <w:rFonts w:eastAsiaTheme="minorHAnsi"/>
          <w:bCs/>
          <w:sz w:val="24"/>
          <w:szCs w:val="24"/>
        </w:rPr>
        <w:tab/>
      </w:r>
      <w:r>
        <w:rPr>
          <w:rFonts w:eastAsiaTheme="minorHAnsi"/>
          <w:bCs/>
          <w:sz w:val="24"/>
          <w:szCs w:val="24"/>
        </w:rPr>
        <w:t>przeprowadzenie jego rozbiórki.</w:t>
      </w:r>
    </w:p>
    <w:p w:rsidR="009B4C04" w:rsidRPr="007372EA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</w:r>
      <w:r w:rsidR="005E2023">
        <w:rPr>
          <w:sz w:val="24"/>
          <w:szCs w:val="24"/>
        </w:rPr>
        <w:t>głosowały</w:t>
      </w:r>
      <w:r>
        <w:rPr>
          <w:sz w:val="24"/>
          <w:szCs w:val="24"/>
        </w:rPr>
        <w:t xml:space="preserve"> </w:t>
      </w:r>
      <w:r w:rsidR="005E2023">
        <w:rPr>
          <w:sz w:val="24"/>
          <w:szCs w:val="24"/>
        </w:rPr>
        <w:t>4</w:t>
      </w:r>
      <w:r>
        <w:rPr>
          <w:sz w:val="24"/>
          <w:szCs w:val="24"/>
        </w:rPr>
        <w:t xml:space="preserve"> os</w:t>
      </w:r>
      <w:r w:rsidR="005E2023">
        <w:rPr>
          <w:sz w:val="24"/>
          <w:szCs w:val="24"/>
        </w:rPr>
        <w:t>oby</w:t>
      </w:r>
      <w:r>
        <w:rPr>
          <w:sz w:val="24"/>
          <w:szCs w:val="24"/>
        </w:rPr>
        <w:t>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Pr="003F336F">
        <w:rPr>
          <w:rFonts w:eastAsia="Calibri"/>
          <w:color w:val="000000"/>
          <w:sz w:val="24"/>
          <w:szCs w:val="24"/>
        </w:rPr>
        <w:t>bycia w formie przetargu ustnego nieograniczonego lokalu mieszkalnego nr 31 usytuowanego w Skarżysku-Kamiennej  przy ul. Sokolej nr 23 będącego własnością Gminy Skarżysko-Kamienna;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9B4C04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Pr="008E02BE">
        <w:rPr>
          <w:rFonts w:eastAsiaTheme="minorHAnsi"/>
          <w:bCs/>
          <w:sz w:val="24"/>
          <w:szCs w:val="24"/>
        </w:rPr>
        <w:t>Lokal</w:t>
      </w:r>
      <w:r>
        <w:rPr>
          <w:rFonts w:eastAsiaTheme="minorHAnsi"/>
          <w:bCs/>
          <w:sz w:val="24"/>
          <w:szCs w:val="24"/>
        </w:rPr>
        <w:t xml:space="preserve"> mieszkalny położony przy ul. Sokolej 23 w Skarżysku-Kamiennej. Po eksmisji </w:t>
      </w:r>
      <w:r>
        <w:rPr>
          <w:rFonts w:eastAsiaTheme="minorHAnsi"/>
          <w:bCs/>
          <w:sz w:val="24"/>
          <w:szCs w:val="24"/>
        </w:rPr>
        <w:tab/>
        <w:t xml:space="preserve">głównego najemcy od dnia 15.11.2012r. pozostaje niezasiedlony ze względu między </w:t>
      </w:r>
      <w:r>
        <w:rPr>
          <w:rFonts w:eastAsiaTheme="minorHAnsi"/>
          <w:bCs/>
          <w:sz w:val="24"/>
          <w:szCs w:val="24"/>
        </w:rPr>
        <w:tab/>
        <w:t xml:space="preserve">innymi na odmowy zasiedlenia zadłużenie czynszowe na dzień 28.05.2013r. wyniosło             </w:t>
      </w:r>
      <w:r>
        <w:rPr>
          <w:rFonts w:eastAsiaTheme="minorHAnsi"/>
          <w:bCs/>
          <w:sz w:val="24"/>
          <w:szCs w:val="24"/>
        </w:rPr>
        <w:tab/>
        <w:t>z odsetkami 35.853,33zł.</w:t>
      </w:r>
    </w:p>
    <w:p w:rsidR="009B4C04" w:rsidRPr="008E02BE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  <w:t>głosowało 5 osób.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Pr="003F336F">
        <w:rPr>
          <w:rFonts w:eastAsia="Calibri"/>
          <w:color w:val="000000"/>
          <w:sz w:val="24"/>
          <w:szCs w:val="24"/>
        </w:rPr>
        <w:t>bycia w formie przetargu ustnego nieograniczonego lokalu mieszkalnego  nr 3 usytuowanego w Skarżysku-Kamiennej przy ul. Źródlanej nr 11 będącego własnością  Gminy Skarżysko-Kamienna;</w:t>
      </w:r>
      <w:r w:rsidRPr="00970381">
        <w:rPr>
          <w:rFonts w:eastAsiaTheme="minorHAnsi"/>
          <w:bCs/>
          <w:sz w:val="24"/>
          <w:szCs w:val="24"/>
        </w:rPr>
        <w:t xml:space="preserve"> </w:t>
      </w:r>
      <w:r w:rsidRPr="003F336F">
        <w:rPr>
          <w:rFonts w:eastAsiaTheme="minorHAnsi"/>
          <w:bCs/>
          <w:sz w:val="24"/>
          <w:szCs w:val="24"/>
        </w:rPr>
        <w:t xml:space="preserve">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9B4C04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Pr="00970381">
        <w:rPr>
          <w:rFonts w:eastAsiaTheme="minorHAnsi"/>
          <w:bCs/>
          <w:sz w:val="24"/>
          <w:szCs w:val="24"/>
        </w:rPr>
        <w:t>Lokal</w:t>
      </w:r>
      <w:r>
        <w:rPr>
          <w:rFonts w:eastAsiaTheme="minorHAnsi"/>
          <w:bCs/>
          <w:sz w:val="24"/>
          <w:szCs w:val="24"/>
        </w:rPr>
        <w:t xml:space="preserve"> mieszkalny położony przy ul. Źródlanej 11 w Skarżysku-Kamiennej. Po śmierci </w:t>
      </w:r>
      <w:r>
        <w:rPr>
          <w:rFonts w:eastAsiaTheme="minorHAnsi"/>
          <w:bCs/>
          <w:sz w:val="24"/>
          <w:szCs w:val="24"/>
        </w:rPr>
        <w:tab/>
        <w:t xml:space="preserve">głównego najemcy lokal pozostał niezasiedlony ze względu na duże koszty remontu. </w:t>
      </w:r>
      <w:r>
        <w:rPr>
          <w:rFonts w:eastAsiaTheme="minorHAnsi"/>
          <w:bCs/>
          <w:sz w:val="24"/>
          <w:szCs w:val="24"/>
        </w:rPr>
        <w:tab/>
        <w:t>Zadłużenie czynszowe na dzień 28.05.2013r. wyniosło wraz z odsetkami 5.927,02zł.</w:t>
      </w:r>
    </w:p>
    <w:p w:rsidR="009B4C04" w:rsidRPr="00970381" w:rsidRDefault="009B4C04" w:rsidP="009B4C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</w:t>
      </w:r>
      <w:r>
        <w:rPr>
          <w:sz w:val="24"/>
          <w:szCs w:val="24"/>
        </w:rPr>
        <w:tab/>
        <w:t>głosowało 5 osób.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Z</w:t>
      </w:r>
      <w:r w:rsidRPr="0061727D">
        <w:rPr>
          <w:rFonts w:eastAsia="Calibri"/>
          <w:color w:val="000000"/>
          <w:sz w:val="24"/>
          <w:szCs w:val="24"/>
        </w:rPr>
        <w:t>bycia w drodze przetargu działek gruntu położonych w Skarżysku-Kamiennej przy</w:t>
      </w:r>
      <w:r>
        <w:rPr>
          <w:rFonts w:eastAsia="Calibri"/>
          <w:color w:val="000000"/>
          <w:sz w:val="24"/>
          <w:szCs w:val="24"/>
        </w:rPr>
        <w:t xml:space="preserve">               </w:t>
      </w:r>
      <w:r w:rsidRPr="0061727D">
        <w:rPr>
          <w:rFonts w:eastAsia="Calibri"/>
          <w:color w:val="000000"/>
          <w:sz w:val="24"/>
          <w:szCs w:val="24"/>
        </w:rPr>
        <w:t xml:space="preserve"> ul. Młodzawy;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9B4C04" w:rsidRDefault="009B4C04" w:rsidP="009B4C04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7C648B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głosowało </w:t>
      </w:r>
      <w:r w:rsidRPr="007C648B">
        <w:rPr>
          <w:sz w:val="24"/>
          <w:szCs w:val="24"/>
        </w:rPr>
        <w:t>5 osób.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P</w:t>
      </w:r>
      <w:r w:rsidRPr="003F336F">
        <w:rPr>
          <w:rFonts w:eastAsia="Calibri"/>
          <w:color w:val="000000"/>
          <w:sz w:val="24"/>
          <w:szCs w:val="24"/>
        </w:rPr>
        <w:t>rzystąpienia do sporządzenia miejscowego planu zagospodarowania przestrzennego zwanego „Wyspiańskiego- Grottgera” na obszarze miasta Skarżyska-Kamiennej;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</w:t>
      </w:r>
      <w:r>
        <w:rPr>
          <w:rFonts w:eastAsiaTheme="minorHAnsi"/>
          <w:b/>
          <w:bCs/>
          <w:sz w:val="24"/>
          <w:szCs w:val="24"/>
        </w:rPr>
        <w:t>k.</w:t>
      </w:r>
    </w:p>
    <w:p w:rsidR="009B4C04" w:rsidRPr="00FE0FBF" w:rsidRDefault="009B4C04" w:rsidP="009B4C04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FE0FBF">
        <w:rPr>
          <w:rFonts w:eastAsiaTheme="minorHAnsi"/>
          <w:bCs/>
          <w:sz w:val="24"/>
          <w:szCs w:val="24"/>
        </w:rPr>
        <w:t>Teren opracowania obejmuje obszar ul. Grottgera – Konarskiego – Wyspiańskiego – Sienkiewicza przewidywany koszt opracowania w/w planu wyniesie ok. 10.000zł.</w:t>
      </w:r>
      <w:r w:rsidRPr="00FE0FBF">
        <w:rPr>
          <w:sz w:val="24"/>
          <w:szCs w:val="24"/>
        </w:rPr>
        <w:t xml:space="preserve"> </w:t>
      </w:r>
      <w:r w:rsidRPr="007C648B">
        <w:rPr>
          <w:sz w:val="24"/>
          <w:szCs w:val="24"/>
        </w:rPr>
        <w:lastRenderedPageBreak/>
        <w:t>Przewodniczący Komisji powyższy projekt uchwały poddał pod głosowanie;</w:t>
      </w:r>
      <w:r w:rsidR="006C3EFE">
        <w:rPr>
          <w:sz w:val="24"/>
          <w:szCs w:val="24"/>
        </w:rPr>
        <w:t xml:space="preserve"> za głosowało 5</w:t>
      </w:r>
      <w:r>
        <w:rPr>
          <w:sz w:val="24"/>
          <w:szCs w:val="24"/>
        </w:rPr>
        <w:t xml:space="preserve"> os</w:t>
      </w:r>
      <w:r w:rsidR="006C3EFE">
        <w:rPr>
          <w:sz w:val="24"/>
          <w:szCs w:val="24"/>
        </w:rPr>
        <w:t>ób</w:t>
      </w:r>
      <w:r>
        <w:rPr>
          <w:sz w:val="24"/>
          <w:szCs w:val="24"/>
        </w:rPr>
        <w:t>.</w:t>
      </w:r>
      <w:r w:rsidRPr="00FE0FBF">
        <w:rPr>
          <w:rFonts w:eastAsiaTheme="minorHAnsi"/>
          <w:bCs/>
          <w:sz w:val="24"/>
          <w:szCs w:val="24"/>
        </w:rPr>
        <w:tab/>
      </w:r>
      <w:r w:rsidRPr="00FE0FBF">
        <w:rPr>
          <w:rFonts w:eastAsiaTheme="minorHAnsi"/>
          <w:b/>
          <w:bCs/>
          <w:sz w:val="24"/>
          <w:szCs w:val="24"/>
        </w:rPr>
        <w:tab/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P</w:t>
      </w:r>
      <w:r w:rsidRPr="003F336F">
        <w:rPr>
          <w:rFonts w:eastAsia="Calibri"/>
          <w:color w:val="000000"/>
          <w:sz w:val="24"/>
          <w:szCs w:val="24"/>
        </w:rPr>
        <w:t>rzystąpienia do sporządzenia miejscowego planu zagospodarowania przestrzennego zwanego „Paryska-</w:t>
      </w:r>
      <w:proofErr w:type="spellStart"/>
      <w:r w:rsidRPr="003F336F">
        <w:rPr>
          <w:rFonts w:eastAsia="Calibri"/>
          <w:color w:val="000000"/>
          <w:sz w:val="24"/>
          <w:szCs w:val="24"/>
        </w:rPr>
        <w:t>Bernatka</w:t>
      </w:r>
      <w:proofErr w:type="spellEnd"/>
      <w:r w:rsidRPr="003F336F">
        <w:rPr>
          <w:rFonts w:eastAsia="Calibri"/>
          <w:color w:val="000000"/>
          <w:sz w:val="24"/>
          <w:szCs w:val="24"/>
        </w:rPr>
        <w:t>” na obszarze miasta Skarżyska-Kamiennej;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E72641">
        <w:rPr>
          <w:rFonts w:eastAsiaTheme="minorHAnsi"/>
          <w:b/>
          <w:bCs/>
          <w:sz w:val="24"/>
          <w:szCs w:val="24"/>
        </w:rPr>
        <w:t>Prezydent Miasta Roman Wojcieszek.</w:t>
      </w:r>
    </w:p>
    <w:p w:rsidR="00DD17F4" w:rsidRPr="00DD17F4" w:rsidRDefault="00DD17F4" w:rsidP="00DD17F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DD17F4">
        <w:rPr>
          <w:rFonts w:eastAsiaTheme="minorHAnsi"/>
          <w:bCs/>
          <w:sz w:val="24"/>
          <w:szCs w:val="24"/>
        </w:rPr>
        <w:t xml:space="preserve">Plan na </w:t>
      </w:r>
      <w:r w:rsidR="00FB74F8">
        <w:rPr>
          <w:rFonts w:eastAsiaTheme="minorHAnsi"/>
          <w:bCs/>
          <w:sz w:val="24"/>
          <w:szCs w:val="24"/>
        </w:rPr>
        <w:t>„</w:t>
      </w:r>
      <w:proofErr w:type="spellStart"/>
      <w:r w:rsidRPr="00DD17F4">
        <w:rPr>
          <w:rFonts w:eastAsiaTheme="minorHAnsi"/>
          <w:bCs/>
          <w:sz w:val="24"/>
          <w:szCs w:val="24"/>
        </w:rPr>
        <w:t>Bernatkę</w:t>
      </w:r>
      <w:proofErr w:type="spellEnd"/>
      <w:r w:rsidR="00FB74F8">
        <w:rPr>
          <w:rFonts w:eastAsiaTheme="minorHAnsi"/>
          <w:bCs/>
          <w:sz w:val="24"/>
          <w:szCs w:val="24"/>
        </w:rPr>
        <w:t>”</w:t>
      </w:r>
      <w:r>
        <w:rPr>
          <w:rFonts w:eastAsiaTheme="minorHAnsi"/>
          <w:bCs/>
          <w:sz w:val="24"/>
          <w:szCs w:val="24"/>
        </w:rPr>
        <w:t xml:space="preserve"> trzy razy obniżaliśmy cenę, nie ma zainteresowania. Po analizie trzeba spróbować zmienić plan miejscowy ponieważ to nie idzie</w:t>
      </w:r>
      <w:r w:rsidR="00783201">
        <w:rPr>
          <w:rFonts w:eastAsiaTheme="minorHAnsi"/>
          <w:bCs/>
          <w:sz w:val="24"/>
          <w:szCs w:val="24"/>
        </w:rPr>
        <w:t>, cena jest niska. Trzeba rozważyć koncepcję podziału na małe działki.</w:t>
      </w:r>
    </w:p>
    <w:p w:rsidR="009B4C04" w:rsidRPr="005A1F8F" w:rsidRDefault="009B4C04" w:rsidP="009B4C04">
      <w:pPr>
        <w:pStyle w:val="Akapitzlist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7C648B">
        <w:rPr>
          <w:sz w:val="24"/>
          <w:szCs w:val="24"/>
        </w:rPr>
        <w:t>Przewodniczący Komisji powyższy projekt uchwały poddał pod głosowanie;</w:t>
      </w:r>
      <w:r w:rsidR="00DD17F4">
        <w:rPr>
          <w:sz w:val="24"/>
          <w:szCs w:val="24"/>
        </w:rPr>
        <w:t xml:space="preserve"> za głosowało</w:t>
      </w:r>
      <w:r>
        <w:rPr>
          <w:sz w:val="24"/>
          <w:szCs w:val="24"/>
        </w:rPr>
        <w:t xml:space="preserve"> </w:t>
      </w:r>
      <w:r w:rsidR="00DD17F4">
        <w:rPr>
          <w:sz w:val="24"/>
          <w:szCs w:val="24"/>
        </w:rPr>
        <w:t>5</w:t>
      </w:r>
      <w:r>
        <w:rPr>
          <w:sz w:val="24"/>
          <w:szCs w:val="24"/>
        </w:rPr>
        <w:t xml:space="preserve"> os</w:t>
      </w:r>
      <w:r w:rsidR="00DD17F4">
        <w:rPr>
          <w:sz w:val="24"/>
          <w:szCs w:val="24"/>
        </w:rPr>
        <w:t>ób</w:t>
      </w:r>
      <w:r>
        <w:rPr>
          <w:sz w:val="24"/>
          <w:szCs w:val="24"/>
        </w:rPr>
        <w:t>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</w:t>
      </w:r>
      <w:r w:rsidRPr="003F336F">
        <w:rPr>
          <w:rFonts w:eastAsia="Calibri"/>
          <w:color w:val="000000"/>
          <w:sz w:val="24"/>
          <w:szCs w:val="24"/>
        </w:rPr>
        <w:t>ddania w użyczenie przez Gminę Skarżysko-Kamienna na rzecz Skarżyskiego  Towarzystwa Tenisowego  „SMECZ”  części nieruchomości gruntowej nr ewid</w:t>
      </w:r>
      <w:r>
        <w:rPr>
          <w:rFonts w:eastAsia="Calibri"/>
          <w:color w:val="000000"/>
          <w:sz w:val="24"/>
          <w:szCs w:val="24"/>
        </w:rPr>
        <w:t>encji</w:t>
      </w:r>
      <w:r w:rsidRPr="003F336F">
        <w:rPr>
          <w:rFonts w:eastAsia="Calibri"/>
          <w:color w:val="000000"/>
          <w:sz w:val="24"/>
          <w:szCs w:val="24"/>
        </w:rPr>
        <w:t xml:space="preserve">  24/4 (ark.2 obręb 1 MILICA), położonej w Skarżysku-Kamiennej przy ul. Paryskiej;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="00E72641">
        <w:rPr>
          <w:rFonts w:eastAsiaTheme="minorHAnsi"/>
          <w:b/>
          <w:bCs/>
          <w:sz w:val="24"/>
          <w:szCs w:val="24"/>
        </w:rPr>
        <w:t>Prezydent Miasta Roman Wojcieszek.</w:t>
      </w:r>
    </w:p>
    <w:p w:rsidR="009B4C04" w:rsidRPr="008E02BE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</w:t>
      </w:r>
      <w:r w:rsidRPr="008E02BE">
        <w:rPr>
          <w:rFonts w:eastAsiaTheme="minorHAnsi"/>
          <w:bCs/>
          <w:sz w:val="24"/>
          <w:szCs w:val="24"/>
        </w:rPr>
        <w:t xml:space="preserve">Skarżyskie </w:t>
      </w:r>
      <w:r>
        <w:rPr>
          <w:rFonts w:eastAsiaTheme="minorHAnsi"/>
          <w:bCs/>
          <w:sz w:val="24"/>
          <w:szCs w:val="24"/>
        </w:rPr>
        <w:t xml:space="preserve">Towarzystwo Tenisowe „SMECZ” od kilkunastu lat prowadzi na terenie        </w:t>
      </w:r>
      <w:r>
        <w:rPr>
          <w:rFonts w:eastAsiaTheme="minorHAnsi"/>
          <w:bCs/>
          <w:sz w:val="24"/>
          <w:szCs w:val="24"/>
        </w:rPr>
        <w:tab/>
        <w:t xml:space="preserve">miasta Skarżyska-Kamiennej działalność szkolno-wychowawczą na rzecz krzewienia  </w:t>
      </w:r>
      <w:r>
        <w:rPr>
          <w:rFonts w:eastAsiaTheme="minorHAnsi"/>
          <w:bCs/>
          <w:sz w:val="24"/>
          <w:szCs w:val="24"/>
        </w:rPr>
        <w:tab/>
        <w:t xml:space="preserve">kultury fizycznej wśród dzieci, młodzieży i dorosłych. Wystąpili do Prezydenta                      </w:t>
      </w:r>
      <w:r>
        <w:rPr>
          <w:rFonts w:eastAsiaTheme="minorHAnsi"/>
          <w:bCs/>
          <w:sz w:val="24"/>
          <w:szCs w:val="24"/>
        </w:rPr>
        <w:tab/>
        <w:t xml:space="preserve">o oddanie w użyczenie objętej uchwałą części w/w działki o powierzchni 498m² </w:t>
      </w:r>
      <w:r>
        <w:rPr>
          <w:rFonts w:eastAsiaTheme="minorHAnsi"/>
          <w:bCs/>
          <w:sz w:val="24"/>
          <w:szCs w:val="24"/>
        </w:rPr>
        <w:tab/>
        <w:t xml:space="preserve">umożliwi towarzystwu stworzenie odpowiedniego dla istniejących potrzeb zaplecza </w:t>
      </w:r>
      <w:r>
        <w:rPr>
          <w:rFonts w:eastAsiaTheme="minorHAnsi"/>
          <w:bCs/>
          <w:sz w:val="24"/>
          <w:szCs w:val="24"/>
        </w:rPr>
        <w:tab/>
        <w:t>sanitarno – socjalnego.</w:t>
      </w:r>
    </w:p>
    <w:p w:rsidR="009B4C04" w:rsidRPr="008E02BE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Pr="008E02BE">
        <w:rPr>
          <w:sz w:val="24"/>
          <w:szCs w:val="24"/>
        </w:rPr>
        <w:t xml:space="preserve">Przewodniczący Komisji powyższy projekt uchwały poddał pod głosowanie; za </w:t>
      </w:r>
      <w:r>
        <w:rPr>
          <w:sz w:val="24"/>
          <w:szCs w:val="24"/>
        </w:rPr>
        <w:tab/>
      </w:r>
      <w:r w:rsidRPr="008E02BE">
        <w:rPr>
          <w:sz w:val="24"/>
          <w:szCs w:val="24"/>
        </w:rPr>
        <w:t>głosowało 5 osób.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Pr="003F336F">
        <w:rPr>
          <w:color w:val="000000"/>
          <w:sz w:val="24"/>
          <w:szCs w:val="24"/>
        </w:rPr>
        <w:t>Nadania imienia Gimnazjum Nr 1 wchodzącemu w skład Zespołu Szkół Publicznych Nr 1 w Skarżysku – Kamiennej ul. Sezamkowa 23.</w:t>
      </w:r>
      <w:r w:rsidRPr="003F336F">
        <w:rPr>
          <w:rFonts w:eastAsia="Calibri"/>
          <w:sz w:val="24"/>
          <w:szCs w:val="24"/>
        </w:rPr>
        <w:t xml:space="preserve"> </w:t>
      </w:r>
      <w:r w:rsidRPr="0061727D">
        <w:rPr>
          <w:rFonts w:eastAsia="Calibri"/>
          <w:sz w:val="24"/>
          <w:szCs w:val="24"/>
        </w:rPr>
        <w:t>;</w:t>
      </w:r>
      <w:r w:rsidRPr="003F336F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>
        <w:rPr>
          <w:rFonts w:eastAsiaTheme="minorHAnsi"/>
          <w:b/>
          <w:bCs/>
          <w:sz w:val="24"/>
          <w:szCs w:val="24"/>
        </w:rPr>
        <w:t>Małkus</w:t>
      </w:r>
      <w:proofErr w:type="spellEnd"/>
      <w:r>
        <w:rPr>
          <w:rFonts w:eastAsiaTheme="minorHAnsi"/>
          <w:b/>
          <w:bCs/>
          <w:sz w:val="24"/>
          <w:szCs w:val="24"/>
        </w:rPr>
        <w:t>.</w:t>
      </w:r>
    </w:p>
    <w:p w:rsidR="009B4C04" w:rsidRPr="00405C5B" w:rsidRDefault="009B4C04" w:rsidP="009B4C0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405C5B">
        <w:rPr>
          <w:sz w:val="24"/>
          <w:szCs w:val="24"/>
        </w:rPr>
        <w:t>Przewodniczący Komisji powyższy projekt uchwały poddał pod głosowanie; za głosowało 5 osób.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3F336F">
        <w:rPr>
          <w:color w:val="000000"/>
          <w:sz w:val="24"/>
          <w:szCs w:val="24"/>
        </w:rPr>
        <w:t>Wyrażenia woli połączenia samorządowych instytucji kultury w Skarżysku – Kamiennej w jedną instytucję o nazwie Skarżyskie Centrum Kultury.</w:t>
      </w:r>
      <w:r w:rsidRPr="003F336F">
        <w:rPr>
          <w:rFonts w:eastAsia="Calibri"/>
          <w:sz w:val="24"/>
          <w:szCs w:val="24"/>
        </w:rPr>
        <w:t xml:space="preserve"> </w:t>
      </w:r>
      <w:r w:rsidRPr="0061727D">
        <w:rPr>
          <w:rFonts w:eastAsia="Calibri"/>
          <w:sz w:val="24"/>
          <w:szCs w:val="24"/>
        </w:rPr>
        <w:t>;</w:t>
      </w:r>
      <w:r w:rsidRPr="003F336F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Zastępca Prezydenta Miasta</w:t>
      </w:r>
      <w:r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>
        <w:rPr>
          <w:rFonts w:eastAsiaTheme="minorHAnsi"/>
          <w:b/>
          <w:bCs/>
          <w:sz w:val="24"/>
          <w:szCs w:val="24"/>
        </w:rPr>
        <w:t>Małkus</w:t>
      </w:r>
      <w:proofErr w:type="spellEnd"/>
      <w:r>
        <w:rPr>
          <w:rFonts w:eastAsiaTheme="minorHAnsi"/>
          <w:b/>
          <w:bCs/>
          <w:sz w:val="24"/>
          <w:szCs w:val="24"/>
        </w:rPr>
        <w:t>.</w:t>
      </w:r>
    </w:p>
    <w:p w:rsidR="009B4C04" w:rsidRDefault="009B4C04" w:rsidP="009B4C0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2A389C">
        <w:rPr>
          <w:rFonts w:eastAsiaTheme="minorHAnsi"/>
          <w:bCs/>
          <w:sz w:val="24"/>
          <w:szCs w:val="24"/>
        </w:rPr>
        <w:t xml:space="preserve">W </w:t>
      </w:r>
      <w:r>
        <w:rPr>
          <w:rFonts w:eastAsiaTheme="minorHAnsi"/>
          <w:bCs/>
          <w:sz w:val="24"/>
          <w:szCs w:val="24"/>
        </w:rPr>
        <w:t xml:space="preserve">ramach pewnych działań zmniejszających koszty po stronie wydatkowej budżetu, które są możliwe do uzyskania, to jest między innymi połączenie trzech jednostek kultury w jedną. Samorządy takie operację przeprowadzają w trudnej sytuacji </w:t>
      </w:r>
      <w:r>
        <w:rPr>
          <w:rFonts w:eastAsiaTheme="minorHAnsi"/>
          <w:bCs/>
          <w:sz w:val="24"/>
          <w:szCs w:val="24"/>
        </w:rPr>
        <w:lastRenderedPageBreak/>
        <w:t>finansowej, my też to państwu proponujemy. W skład nowej jednostki wchodzić będzie:</w:t>
      </w:r>
    </w:p>
    <w:p w:rsidR="009B4C04" w:rsidRDefault="009B4C04" w:rsidP="009B4C0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Powiatowa i Miejska Biblioteka Publiczna im. ks. prof. Włodzimierza Sedlaka                   z siedzibą w Skarżysku-Kamiennej przy ul. Towarowej 20 po uprzednim uzyskaniu zgody Rady Powiatu Skarżyskiego.</w:t>
      </w:r>
    </w:p>
    <w:p w:rsidR="009B4C04" w:rsidRDefault="009B4C04" w:rsidP="009B4C0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Miejskie Centrum Kultury im. Leopolda Staffa ul. Słowackiego 25 w Skarżysku-    Kamiennej.</w:t>
      </w:r>
    </w:p>
    <w:p w:rsidR="009B4C04" w:rsidRDefault="009B4C04" w:rsidP="009B4C0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Muzeum im. Orła Białego ul. Słoneczna 90.</w:t>
      </w:r>
    </w:p>
    <w:p w:rsidR="009B4C04" w:rsidRDefault="009B4C04" w:rsidP="009B4C04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W tej koncepcji zakłada się likwidację dwóch filii. Pozostanie Biblioteka przy ul. Towarowej. Ulegnie likwidacji filia przy ul. Legionów i przy ul. Sokolej gdzie mieszczą się 2 szkoły prywatne. Uważam, że filia przy Sokolej dzisiaj stanowi poważne obciążenie bo w budżecie biblioteki na 320 – 340 tyś, to są wynagrodzenia, to jest budynek. To są wszystkie koszty tej filii. Likwidując tą filię zdejmujemy obciążenie a dwa że pomieszczenia będą pod wynajem działalności oświatowej. Jest to za wysoki koszt żeby tą filię utrzymać.</w:t>
      </w:r>
    </w:p>
    <w:p w:rsidR="009B4C04" w:rsidRDefault="009B4C04" w:rsidP="009B4C04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</w:t>
      </w:r>
      <w:r w:rsidR="00F749AE">
        <w:rPr>
          <w:sz w:val="24"/>
          <w:szCs w:val="24"/>
        </w:rPr>
        <w:t>t uchwały poddał pod głosowanie: przeciw głosowały 3 osoby</w:t>
      </w:r>
      <w:r w:rsidR="00D332AD">
        <w:rPr>
          <w:sz w:val="24"/>
          <w:szCs w:val="24"/>
        </w:rPr>
        <w:t>, wstrzymały</w:t>
      </w:r>
      <w:r>
        <w:rPr>
          <w:sz w:val="24"/>
          <w:szCs w:val="24"/>
        </w:rPr>
        <w:t xml:space="preserve"> się</w:t>
      </w:r>
      <w:r w:rsidR="00D332AD">
        <w:rPr>
          <w:sz w:val="24"/>
          <w:szCs w:val="24"/>
        </w:rPr>
        <w:t xml:space="preserve"> 2 osoby</w:t>
      </w:r>
    </w:p>
    <w:p w:rsidR="009B4C04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3F336F">
        <w:rPr>
          <w:color w:val="000000"/>
          <w:sz w:val="24"/>
          <w:szCs w:val="24"/>
        </w:rPr>
        <w:t xml:space="preserve">Wyrażenia zgody na obniżenie kapitału zakładowego oraz umorzenie udziałów </w:t>
      </w:r>
      <w:r>
        <w:rPr>
          <w:color w:val="000000"/>
          <w:sz w:val="24"/>
          <w:szCs w:val="24"/>
        </w:rPr>
        <w:t xml:space="preserve">                     </w:t>
      </w:r>
      <w:r w:rsidRPr="003F336F">
        <w:rPr>
          <w:color w:val="000000"/>
          <w:sz w:val="24"/>
          <w:szCs w:val="24"/>
        </w:rPr>
        <w:t>w spółce pn. Energetyka Cieplna miasta Skarżyska – Kamienna spółka z ograniczoną odpowiedzialnością.</w:t>
      </w:r>
      <w:r w:rsidRPr="003F336F">
        <w:rPr>
          <w:rFonts w:eastAsiaTheme="minorHAnsi"/>
          <w:bCs/>
          <w:sz w:val="24"/>
          <w:szCs w:val="24"/>
        </w:rPr>
        <w:t xml:space="preserve"> Projekt uchwały przedstawił </w:t>
      </w:r>
      <w:r w:rsidRPr="003F336F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9B4C04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Pr="00CF1CD9">
        <w:rPr>
          <w:rFonts w:eastAsiaTheme="minorHAnsi"/>
          <w:bCs/>
          <w:sz w:val="24"/>
          <w:szCs w:val="24"/>
        </w:rPr>
        <w:t>Wiadomo, że gminie brakuje</w:t>
      </w:r>
      <w:r>
        <w:rPr>
          <w:rFonts w:eastAsiaTheme="minorHAnsi"/>
          <w:bCs/>
          <w:sz w:val="24"/>
          <w:szCs w:val="24"/>
        </w:rPr>
        <w:t xml:space="preserve"> środków, jest brak ludności aby t</w:t>
      </w:r>
      <w:r w:rsidR="00054E66">
        <w:rPr>
          <w:rFonts w:eastAsiaTheme="minorHAnsi"/>
          <w:bCs/>
          <w:sz w:val="24"/>
          <w:szCs w:val="24"/>
        </w:rPr>
        <w:t>ą</w:t>
      </w:r>
      <w:r>
        <w:rPr>
          <w:rFonts w:eastAsiaTheme="minorHAnsi"/>
          <w:bCs/>
          <w:sz w:val="24"/>
          <w:szCs w:val="24"/>
        </w:rPr>
        <w:t xml:space="preserve"> sytuację poprawić </w:t>
      </w:r>
      <w:r>
        <w:rPr>
          <w:rFonts w:eastAsiaTheme="minorHAnsi"/>
          <w:bCs/>
          <w:sz w:val="24"/>
          <w:szCs w:val="24"/>
        </w:rPr>
        <w:tab/>
        <w:t xml:space="preserve">trzeba  jakoś te pieniądze uzyskać. Tak jak państwo głosowali nad przyjęciem uchwały </w:t>
      </w:r>
      <w:r>
        <w:rPr>
          <w:rFonts w:eastAsiaTheme="minorHAnsi"/>
          <w:bCs/>
          <w:sz w:val="24"/>
          <w:szCs w:val="24"/>
        </w:rPr>
        <w:tab/>
      </w:r>
      <w:r w:rsidR="006250F4">
        <w:rPr>
          <w:rFonts w:eastAsiaTheme="minorHAnsi"/>
          <w:bCs/>
          <w:sz w:val="24"/>
          <w:szCs w:val="24"/>
        </w:rPr>
        <w:t xml:space="preserve">budżetowej, tam </w:t>
      </w:r>
      <w:r>
        <w:rPr>
          <w:rFonts w:eastAsiaTheme="minorHAnsi"/>
          <w:bCs/>
          <w:sz w:val="24"/>
          <w:szCs w:val="24"/>
        </w:rPr>
        <w:t xml:space="preserve">w budżecie były przewidziane przychody ze zbycia udziałów </w:t>
      </w:r>
      <w:r>
        <w:rPr>
          <w:rFonts w:eastAsiaTheme="minorHAnsi"/>
          <w:bCs/>
          <w:sz w:val="24"/>
          <w:szCs w:val="24"/>
        </w:rPr>
        <w:tab/>
        <w:t xml:space="preserve">energetyki cieplnej na rzecz drugiego wspólnika w tej chwili gdyby ta uchwała została </w:t>
      </w:r>
      <w:r>
        <w:rPr>
          <w:rFonts w:eastAsiaTheme="minorHAnsi"/>
          <w:bCs/>
          <w:sz w:val="24"/>
          <w:szCs w:val="24"/>
        </w:rPr>
        <w:tab/>
        <w:t xml:space="preserve">podjęta moglibyśmy sprzedać określoną ilość udziałów. Za te udziały które by uległy </w:t>
      </w:r>
      <w:r>
        <w:rPr>
          <w:rFonts w:eastAsiaTheme="minorHAnsi"/>
          <w:bCs/>
          <w:sz w:val="24"/>
          <w:szCs w:val="24"/>
        </w:rPr>
        <w:tab/>
        <w:t xml:space="preserve">umorzeniu otrzymalibyśmy prawie ok. 8.000.000,00 zł. w drodze negocjacji </w:t>
      </w:r>
      <w:r>
        <w:rPr>
          <w:rFonts w:eastAsiaTheme="minorHAnsi"/>
          <w:bCs/>
          <w:sz w:val="24"/>
          <w:szCs w:val="24"/>
        </w:rPr>
        <w:tab/>
        <w:t xml:space="preserve">ustaliliśmy z EPS-em. Z drugim wspólnikiem ustaliliśmy że cena jednego udziału </w:t>
      </w:r>
      <w:r>
        <w:rPr>
          <w:rFonts w:eastAsiaTheme="minorHAnsi"/>
          <w:bCs/>
          <w:sz w:val="24"/>
          <w:szCs w:val="24"/>
        </w:rPr>
        <w:tab/>
        <w:t>wynosi 604 zł. To jest wynik negocjacji.</w:t>
      </w:r>
    </w:p>
    <w:p w:rsidR="009B4C04" w:rsidRDefault="009B4C04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  <w:t>-</w:t>
      </w:r>
      <w:r w:rsidR="009C2FA8">
        <w:rPr>
          <w:rFonts w:eastAsiaTheme="minorHAnsi"/>
          <w:bCs/>
          <w:sz w:val="24"/>
          <w:szCs w:val="24"/>
        </w:rPr>
        <w:t xml:space="preserve"> Głos zabrał Rafał Lewandowski członek komisji. </w:t>
      </w:r>
      <w:r w:rsidR="005E2113">
        <w:rPr>
          <w:rFonts w:eastAsiaTheme="minorHAnsi"/>
          <w:bCs/>
          <w:sz w:val="24"/>
          <w:szCs w:val="24"/>
        </w:rPr>
        <w:t xml:space="preserve">Uzasadnienie uchwały. Każda </w:t>
      </w:r>
      <w:r w:rsidR="005E2113">
        <w:rPr>
          <w:rFonts w:eastAsiaTheme="minorHAnsi"/>
          <w:bCs/>
          <w:sz w:val="24"/>
          <w:szCs w:val="24"/>
        </w:rPr>
        <w:tab/>
        <w:t>firma jest nastawiona na zysk w uzasadnieniu czytamy, że w firmie</w:t>
      </w:r>
      <w:r w:rsidR="00FD3BC3">
        <w:rPr>
          <w:rFonts w:eastAsiaTheme="minorHAnsi"/>
          <w:bCs/>
          <w:sz w:val="24"/>
          <w:szCs w:val="24"/>
        </w:rPr>
        <w:t xml:space="preserve"> się źle dzieje. </w:t>
      </w:r>
      <w:r w:rsidR="00FD3BC3">
        <w:rPr>
          <w:rFonts w:eastAsiaTheme="minorHAnsi"/>
          <w:bCs/>
          <w:sz w:val="24"/>
          <w:szCs w:val="24"/>
        </w:rPr>
        <w:tab/>
        <w:t xml:space="preserve">Dużym zagrożeniem będzie również konkurencja z innymi podmiotami wchodzącymi </w:t>
      </w:r>
      <w:r w:rsidR="008A45B5">
        <w:rPr>
          <w:rFonts w:eastAsiaTheme="minorHAnsi"/>
          <w:bCs/>
          <w:sz w:val="24"/>
          <w:szCs w:val="24"/>
        </w:rPr>
        <w:tab/>
      </w:r>
      <w:r w:rsidR="00FD3BC3">
        <w:rPr>
          <w:rFonts w:eastAsiaTheme="minorHAnsi"/>
          <w:bCs/>
          <w:sz w:val="24"/>
          <w:szCs w:val="24"/>
        </w:rPr>
        <w:t>na rynek</w:t>
      </w:r>
      <w:r w:rsidR="008A45B5">
        <w:rPr>
          <w:rFonts w:eastAsiaTheme="minorHAnsi"/>
          <w:bCs/>
          <w:sz w:val="24"/>
          <w:szCs w:val="24"/>
        </w:rPr>
        <w:t xml:space="preserve"> . W Sokółce bardzo realne jest powstanie ciepłowni na biomasę. Dlatego tezę </w:t>
      </w:r>
      <w:r w:rsidR="001A09DB">
        <w:rPr>
          <w:rFonts w:eastAsiaTheme="minorHAnsi"/>
          <w:bCs/>
          <w:sz w:val="24"/>
          <w:szCs w:val="24"/>
        </w:rPr>
        <w:tab/>
      </w:r>
      <w:r w:rsidR="008A45B5">
        <w:rPr>
          <w:rFonts w:eastAsiaTheme="minorHAnsi"/>
          <w:bCs/>
          <w:sz w:val="24"/>
          <w:szCs w:val="24"/>
        </w:rPr>
        <w:t>o odpowiednim czasie na zbycie udziałów</w:t>
      </w:r>
      <w:r w:rsidR="001A09DB">
        <w:rPr>
          <w:rFonts w:eastAsiaTheme="minorHAnsi"/>
          <w:bCs/>
          <w:sz w:val="24"/>
          <w:szCs w:val="24"/>
        </w:rPr>
        <w:t xml:space="preserve"> trzeba uznać za słuszną.</w:t>
      </w:r>
    </w:p>
    <w:p w:rsidR="009B4C04" w:rsidRDefault="00090D85" w:rsidP="009B4C04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 xml:space="preserve"> </w:t>
      </w:r>
      <w:r>
        <w:rPr>
          <w:rFonts w:eastAsiaTheme="minorHAnsi"/>
          <w:bCs/>
          <w:sz w:val="24"/>
          <w:szCs w:val="24"/>
        </w:rPr>
        <w:tab/>
      </w:r>
      <w:r w:rsidR="009B4C04">
        <w:rPr>
          <w:rFonts w:eastAsiaTheme="minorHAnsi"/>
          <w:bCs/>
          <w:sz w:val="24"/>
          <w:szCs w:val="24"/>
        </w:rPr>
        <w:t>-</w:t>
      </w:r>
      <w:r w:rsidR="009C2FA8">
        <w:rPr>
          <w:rFonts w:eastAsiaTheme="minorHAnsi"/>
          <w:bCs/>
          <w:sz w:val="24"/>
          <w:szCs w:val="24"/>
        </w:rPr>
        <w:t xml:space="preserve"> </w:t>
      </w:r>
      <w:r w:rsidR="009B4C04">
        <w:rPr>
          <w:rFonts w:eastAsiaTheme="minorHAnsi"/>
          <w:bCs/>
          <w:sz w:val="24"/>
          <w:szCs w:val="24"/>
        </w:rPr>
        <w:t>Jakie jest zadłużenie</w:t>
      </w:r>
      <w:r w:rsidR="009C2FA8">
        <w:rPr>
          <w:rFonts w:eastAsiaTheme="minorHAnsi"/>
          <w:bCs/>
          <w:sz w:val="24"/>
          <w:szCs w:val="24"/>
        </w:rPr>
        <w:t xml:space="preserve"> ZZK wobec energetyki cieplnej?</w:t>
      </w:r>
    </w:p>
    <w:p w:rsidR="003C5A92" w:rsidRDefault="003C5A92" w:rsidP="003C5A92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  <w:t xml:space="preserve">- Odpowiada Zastępca Prezydenta Stanisław Grzesiak. Około 1.250.000,00zł, dla </w:t>
      </w:r>
      <w:r w:rsidR="007117B0">
        <w:rPr>
          <w:rFonts w:eastAsiaTheme="minorHAnsi"/>
          <w:bCs/>
          <w:sz w:val="24"/>
          <w:szCs w:val="24"/>
        </w:rPr>
        <w:tab/>
      </w:r>
      <w:r>
        <w:rPr>
          <w:rFonts w:eastAsiaTheme="minorHAnsi"/>
          <w:bCs/>
          <w:sz w:val="24"/>
          <w:szCs w:val="24"/>
        </w:rPr>
        <w:t xml:space="preserve">porównania </w:t>
      </w:r>
      <w:r w:rsidR="007117B0">
        <w:rPr>
          <w:rFonts w:eastAsiaTheme="minorHAnsi"/>
          <w:bCs/>
          <w:sz w:val="24"/>
          <w:szCs w:val="24"/>
        </w:rPr>
        <w:t>zadłużenie spółek mieszkaniowych do energetyki wynosi 2.000.000,00zł.</w:t>
      </w:r>
    </w:p>
    <w:p w:rsidR="00A95DCA" w:rsidRDefault="00A95DCA" w:rsidP="003C5A92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  <w:t xml:space="preserve">- Głos zabrała Halina Karpińska członek komisji. Już za  wycenę tych akcji </w:t>
      </w:r>
      <w:r w:rsidR="00CF4497">
        <w:rPr>
          <w:rFonts w:eastAsiaTheme="minorHAnsi"/>
          <w:bCs/>
          <w:sz w:val="24"/>
          <w:szCs w:val="24"/>
        </w:rPr>
        <w:tab/>
      </w:r>
      <w:r>
        <w:rPr>
          <w:rFonts w:eastAsiaTheme="minorHAnsi"/>
          <w:bCs/>
          <w:sz w:val="24"/>
          <w:szCs w:val="24"/>
        </w:rPr>
        <w:t>zapłaciliśmy 13.000</w:t>
      </w:r>
      <w:r w:rsidR="00A02C96">
        <w:rPr>
          <w:rFonts w:eastAsiaTheme="minorHAnsi"/>
          <w:bCs/>
          <w:sz w:val="24"/>
          <w:szCs w:val="24"/>
        </w:rPr>
        <w:t xml:space="preserve">,00 zł. Muszą wziąć kredyt, mieszkańcy zostaną obciążeni </w:t>
      </w:r>
      <w:r w:rsidR="00CF4497">
        <w:rPr>
          <w:rFonts w:eastAsiaTheme="minorHAnsi"/>
          <w:bCs/>
          <w:sz w:val="24"/>
          <w:szCs w:val="24"/>
        </w:rPr>
        <w:tab/>
      </w:r>
      <w:r w:rsidR="00A02C96">
        <w:rPr>
          <w:rFonts w:eastAsiaTheme="minorHAnsi"/>
          <w:bCs/>
          <w:sz w:val="24"/>
          <w:szCs w:val="24"/>
        </w:rPr>
        <w:t>kosztami</w:t>
      </w:r>
      <w:r w:rsidR="00CF4497">
        <w:rPr>
          <w:rFonts w:eastAsiaTheme="minorHAnsi"/>
          <w:bCs/>
          <w:sz w:val="24"/>
          <w:szCs w:val="24"/>
        </w:rPr>
        <w:t>.</w:t>
      </w:r>
    </w:p>
    <w:p w:rsidR="00CF4497" w:rsidRDefault="00CF4497" w:rsidP="003C5A92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  <w:t xml:space="preserve">- Odpowiada Zastępca Prezydenta Stanisław Grzesiak. Firma biorąca kredyt musi </w:t>
      </w:r>
      <w:r w:rsidR="00482E24">
        <w:rPr>
          <w:rFonts w:eastAsiaTheme="minorHAnsi"/>
          <w:bCs/>
          <w:sz w:val="24"/>
          <w:szCs w:val="24"/>
        </w:rPr>
        <w:tab/>
      </w:r>
      <w:r>
        <w:rPr>
          <w:rFonts w:eastAsiaTheme="minorHAnsi"/>
          <w:bCs/>
          <w:sz w:val="24"/>
          <w:szCs w:val="24"/>
        </w:rPr>
        <w:t>spłacać odsetki. Nie zwiększy się rynek ciepła w Skarżysku.</w:t>
      </w:r>
    </w:p>
    <w:p w:rsidR="00100052" w:rsidRDefault="00100052" w:rsidP="003C5A92">
      <w:pPr>
        <w:spacing w:line="360" w:lineRule="auto"/>
        <w:ind w:left="36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  <w:t xml:space="preserve">- Mówi Rafał Lewandowski. Od kilku lat są to 2 spółki, które przynoszą zyski.                 </w:t>
      </w:r>
      <w:r>
        <w:rPr>
          <w:rFonts w:eastAsiaTheme="minorHAnsi"/>
          <w:bCs/>
          <w:sz w:val="24"/>
          <w:szCs w:val="24"/>
        </w:rPr>
        <w:tab/>
        <w:t>W ostatnich latach pogarsza się sytuacja branży ciepłowniczej</w:t>
      </w:r>
      <w:r w:rsidR="001F4207">
        <w:rPr>
          <w:rFonts w:eastAsiaTheme="minorHAnsi"/>
          <w:bCs/>
          <w:sz w:val="24"/>
          <w:szCs w:val="24"/>
        </w:rPr>
        <w:t xml:space="preserve">, a więc i ciepłowni </w:t>
      </w:r>
      <w:r w:rsidR="00452408">
        <w:rPr>
          <w:rFonts w:eastAsiaTheme="minorHAnsi"/>
          <w:bCs/>
          <w:sz w:val="24"/>
          <w:szCs w:val="24"/>
        </w:rPr>
        <w:tab/>
      </w:r>
      <w:r w:rsidR="001F4207">
        <w:rPr>
          <w:rFonts w:eastAsiaTheme="minorHAnsi"/>
          <w:bCs/>
          <w:sz w:val="24"/>
          <w:szCs w:val="24"/>
        </w:rPr>
        <w:t>obsługiwanych przez Spółkę EC Sp. z o.o. czego prostą konsekwencją są zagrożenia</w:t>
      </w:r>
      <w:r w:rsidR="00452408">
        <w:rPr>
          <w:rFonts w:eastAsiaTheme="minorHAnsi"/>
          <w:bCs/>
          <w:sz w:val="24"/>
          <w:szCs w:val="24"/>
        </w:rPr>
        <w:t xml:space="preserve"> </w:t>
      </w:r>
      <w:r w:rsidR="00452408">
        <w:rPr>
          <w:rFonts w:eastAsiaTheme="minorHAnsi"/>
          <w:bCs/>
          <w:sz w:val="24"/>
          <w:szCs w:val="24"/>
        </w:rPr>
        <w:tab/>
        <w:t>wyniku finansowego w przyszłości.</w:t>
      </w:r>
    </w:p>
    <w:p w:rsidR="009B4C04" w:rsidRPr="009D4F89" w:rsidRDefault="007117B0" w:rsidP="009B4C04">
      <w:pPr>
        <w:pStyle w:val="Akapitzlist"/>
        <w:spacing w:line="360" w:lineRule="auto"/>
        <w:ind w:left="300"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9B4C04" w:rsidRPr="000D0129">
        <w:rPr>
          <w:sz w:val="24"/>
          <w:szCs w:val="24"/>
        </w:rPr>
        <w:t>Przewodniczący Komisji powyższy projekt uchwały poddał pod głosowanie;</w:t>
      </w:r>
      <w:r w:rsidR="009B4C04">
        <w:rPr>
          <w:sz w:val="24"/>
          <w:szCs w:val="24"/>
        </w:rPr>
        <w:t xml:space="preserve"> za </w:t>
      </w:r>
      <w:r w:rsidR="009B4C04">
        <w:rPr>
          <w:sz w:val="24"/>
          <w:szCs w:val="24"/>
        </w:rPr>
        <w:tab/>
        <w:t xml:space="preserve">głosowała 1 osoba, przeciw </w:t>
      </w:r>
      <w:r w:rsidR="00452408">
        <w:rPr>
          <w:sz w:val="24"/>
          <w:szCs w:val="24"/>
        </w:rPr>
        <w:t>4</w:t>
      </w:r>
      <w:r w:rsidR="009B4C04">
        <w:rPr>
          <w:sz w:val="24"/>
          <w:szCs w:val="24"/>
        </w:rPr>
        <w:t xml:space="preserve"> osoby</w:t>
      </w:r>
      <w:r w:rsidR="00CB78D0">
        <w:rPr>
          <w:sz w:val="24"/>
          <w:szCs w:val="24"/>
        </w:rPr>
        <w:t>.</w:t>
      </w:r>
    </w:p>
    <w:p w:rsidR="009B4C04" w:rsidRPr="00627B8B" w:rsidRDefault="009B4C04" w:rsidP="009B4C04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E6202">
        <w:rPr>
          <w:color w:val="000000"/>
          <w:sz w:val="24"/>
          <w:szCs w:val="24"/>
        </w:rPr>
        <w:t>Stanowiska dotyczącego finansowania przez gminy oświetlenia dróg krajowych usytuowanych na ich terenie.</w:t>
      </w:r>
      <w:r>
        <w:rPr>
          <w:rFonts w:eastAsia="Calibri"/>
          <w:sz w:val="24"/>
          <w:szCs w:val="24"/>
        </w:rPr>
        <w:t xml:space="preserve"> </w:t>
      </w:r>
      <w:r w:rsidRPr="003F336F">
        <w:rPr>
          <w:sz w:val="24"/>
          <w:szCs w:val="24"/>
        </w:rPr>
        <w:t xml:space="preserve">Projekt uchwały przedstawiła </w:t>
      </w:r>
      <w:r w:rsidRPr="003F336F">
        <w:rPr>
          <w:b/>
          <w:sz w:val="24"/>
          <w:szCs w:val="24"/>
        </w:rPr>
        <w:t xml:space="preserve">Skarbnik Miasta Magdalena </w:t>
      </w:r>
      <w:proofErr w:type="spellStart"/>
      <w:r w:rsidRPr="003F336F">
        <w:rPr>
          <w:b/>
          <w:sz w:val="24"/>
          <w:szCs w:val="24"/>
        </w:rPr>
        <w:t>Grzmil</w:t>
      </w:r>
      <w:proofErr w:type="spellEnd"/>
      <w:r w:rsidRPr="003F336F">
        <w:rPr>
          <w:b/>
          <w:sz w:val="24"/>
          <w:szCs w:val="24"/>
        </w:rPr>
        <w:t>.</w:t>
      </w:r>
    </w:p>
    <w:p w:rsidR="009B4C04" w:rsidRPr="00384EDD" w:rsidRDefault="009B4C04" w:rsidP="009B4C04">
      <w:pPr>
        <w:pStyle w:val="Akapitzlist"/>
        <w:spacing w:line="360" w:lineRule="auto"/>
        <w:jc w:val="both"/>
        <w:rPr>
          <w:color w:val="000000" w:themeColor="text1"/>
          <w:sz w:val="24"/>
          <w:szCs w:val="24"/>
        </w:rPr>
      </w:pPr>
      <w:r w:rsidRPr="00384EDD">
        <w:rPr>
          <w:color w:val="000000" w:themeColor="text1"/>
          <w:sz w:val="24"/>
          <w:szCs w:val="24"/>
        </w:rPr>
        <w:t>Przewodniczący Komisji powyższy projekt uchwały pod</w:t>
      </w:r>
      <w:r w:rsidR="00384EDD">
        <w:rPr>
          <w:color w:val="000000" w:themeColor="text1"/>
          <w:sz w:val="24"/>
          <w:szCs w:val="24"/>
        </w:rPr>
        <w:t xml:space="preserve">dał pod głosowanie; za głosowało 5 </w:t>
      </w:r>
      <w:r w:rsidRPr="00384EDD">
        <w:rPr>
          <w:color w:val="000000" w:themeColor="text1"/>
          <w:sz w:val="24"/>
          <w:szCs w:val="24"/>
        </w:rPr>
        <w:t>os</w:t>
      </w:r>
      <w:r w:rsidR="00384EDD">
        <w:rPr>
          <w:color w:val="000000" w:themeColor="text1"/>
          <w:sz w:val="24"/>
          <w:szCs w:val="24"/>
        </w:rPr>
        <w:t>ób.</w:t>
      </w:r>
    </w:p>
    <w:p w:rsidR="00635A88" w:rsidRPr="00684355" w:rsidRDefault="004B777B" w:rsidP="00635A88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684355">
        <w:rPr>
          <w:color w:val="000000" w:themeColor="text1"/>
          <w:sz w:val="24"/>
          <w:szCs w:val="24"/>
        </w:rPr>
        <w:t>Udzielenia absolutorium dla Prezydenta Miasta za 2012 rok.</w:t>
      </w:r>
    </w:p>
    <w:p w:rsidR="00EF755E" w:rsidRDefault="00CB1F86" w:rsidP="00EF755E">
      <w:pPr>
        <w:pStyle w:val="Akapitzlist"/>
        <w:spacing w:line="360" w:lineRule="auto"/>
        <w:jc w:val="both"/>
        <w:rPr>
          <w:sz w:val="24"/>
          <w:szCs w:val="24"/>
        </w:rPr>
      </w:pPr>
      <w:r w:rsidRPr="00684355">
        <w:rPr>
          <w:sz w:val="24"/>
          <w:szCs w:val="24"/>
        </w:rPr>
        <w:t>- Wniosek z Komisji Gospodarki o zmianę §1 Projekt 56 o treści: Nie udziela się absolutorium Prezydentowi Miasta Skarżyska-Kamiennej z tytułu wykonania budżetu Miasta Skarżyska-Kamiennej za 2012 rok. Przewodniczący komisji poddał wniosek pod głosowanie: za 3 osoby, 1 wstrzymała się od głosu.</w:t>
      </w:r>
    </w:p>
    <w:p w:rsidR="00684355" w:rsidRPr="00684355" w:rsidRDefault="00684355" w:rsidP="00EF755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684355">
        <w:rPr>
          <w:b/>
          <w:sz w:val="24"/>
          <w:szCs w:val="24"/>
        </w:rPr>
        <w:t>19.</w:t>
      </w:r>
      <w:r w:rsidR="00097E00">
        <w:rPr>
          <w:b/>
          <w:sz w:val="24"/>
          <w:szCs w:val="24"/>
        </w:rPr>
        <w:t xml:space="preserve"> </w:t>
      </w:r>
      <w:r w:rsidRPr="00684355">
        <w:rPr>
          <w:sz w:val="24"/>
          <w:szCs w:val="24"/>
        </w:rPr>
        <w:t xml:space="preserve">Wprowadzenia zmian w wieloletniej prognozie finansowej na lata 2013 – 2026.         </w:t>
      </w:r>
      <w:r w:rsidR="00EF755E">
        <w:rPr>
          <w:sz w:val="24"/>
          <w:szCs w:val="24"/>
        </w:rPr>
        <w:tab/>
        <w:t xml:space="preserve"> </w:t>
      </w:r>
      <w:r w:rsidRPr="00684355">
        <w:rPr>
          <w:sz w:val="24"/>
          <w:szCs w:val="24"/>
        </w:rPr>
        <w:t xml:space="preserve">Projekt uchwały wraz z autopoprawką  przedstawiła </w:t>
      </w:r>
      <w:r w:rsidRPr="00684355">
        <w:rPr>
          <w:b/>
          <w:sz w:val="24"/>
          <w:szCs w:val="24"/>
        </w:rPr>
        <w:t xml:space="preserve">Skarbnik Miasta Magdalena </w:t>
      </w:r>
      <w:r w:rsidR="00EF755E">
        <w:rPr>
          <w:b/>
          <w:sz w:val="24"/>
          <w:szCs w:val="24"/>
        </w:rPr>
        <w:t xml:space="preserve"> </w:t>
      </w:r>
      <w:r w:rsidR="00EF755E">
        <w:rPr>
          <w:b/>
          <w:sz w:val="24"/>
          <w:szCs w:val="24"/>
        </w:rPr>
        <w:tab/>
        <w:t xml:space="preserve"> </w:t>
      </w:r>
      <w:proofErr w:type="spellStart"/>
      <w:r w:rsidRPr="00684355">
        <w:rPr>
          <w:b/>
          <w:sz w:val="24"/>
          <w:szCs w:val="24"/>
        </w:rPr>
        <w:t>Grzmil</w:t>
      </w:r>
      <w:proofErr w:type="spellEnd"/>
      <w:r w:rsidRPr="00684355">
        <w:rPr>
          <w:b/>
          <w:sz w:val="24"/>
          <w:szCs w:val="24"/>
        </w:rPr>
        <w:t>.</w:t>
      </w:r>
    </w:p>
    <w:p w:rsidR="00684355" w:rsidRPr="00684355" w:rsidRDefault="0029228B" w:rsidP="0029228B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4355" w:rsidRPr="00684355">
        <w:rPr>
          <w:sz w:val="24"/>
          <w:szCs w:val="24"/>
        </w:rPr>
        <w:t xml:space="preserve">Projekt uchwały został poddany głosowaniu : </w:t>
      </w:r>
      <w:r>
        <w:rPr>
          <w:sz w:val="24"/>
          <w:szCs w:val="24"/>
        </w:rPr>
        <w:t>z</w:t>
      </w:r>
      <w:r w:rsidR="00684355" w:rsidRPr="00684355">
        <w:rPr>
          <w:sz w:val="24"/>
          <w:szCs w:val="24"/>
        </w:rPr>
        <w:t xml:space="preserve">a przyjęciem głosowała 1 osoba, </w:t>
      </w:r>
      <w:r>
        <w:rPr>
          <w:sz w:val="24"/>
          <w:szCs w:val="24"/>
        </w:rPr>
        <w:t xml:space="preserve">                  </w:t>
      </w:r>
      <w:r w:rsidRPr="0029228B">
        <w:rPr>
          <w:color w:val="FFFFFF" w:themeColor="background1"/>
          <w:sz w:val="24"/>
          <w:szCs w:val="24"/>
        </w:rPr>
        <w:t>.</w:t>
      </w:r>
      <w:r w:rsidR="00684355" w:rsidRPr="00684355">
        <w:rPr>
          <w:sz w:val="24"/>
          <w:szCs w:val="24"/>
        </w:rPr>
        <w:t>przeciw 1 osoba , 3 osoby wstrzymały się od głosu.</w:t>
      </w:r>
    </w:p>
    <w:p w:rsidR="00684355" w:rsidRPr="00684355" w:rsidRDefault="00684355" w:rsidP="00684355">
      <w:pPr>
        <w:spacing w:line="360" w:lineRule="auto"/>
        <w:rPr>
          <w:sz w:val="24"/>
          <w:szCs w:val="24"/>
        </w:rPr>
      </w:pPr>
      <w:r w:rsidRPr="00684355">
        <w:rPr>
          <w:rFonts w:eastAsiaTheme="minorHAnsi"/>
          <w:b/>
          <w:bCs/>
          <w:sz w:val="24"/>
          <w:szCs w:val="24"/>
        </w:rPr>
        <w:tab/>
      </w:r>
      <w:r w:rsidR="0029228B">
        <w:rPr>
          <w:rFonts w:eastAsiaTheme="minorHAnsi"/>
          <w:b/>
          <w:bCs/>
          <w:sz w:val="24"/>
          <w:szCs w:val="24"/>
        </w:rPr>
        <w:t xml:space="preserve"> </w:t>
      </w:r>
      <w:r w:rsidRPr="00684355">
        <w:rPr>
          <w:sz w:val="24"/>
          <w:szCs w:val="24"/>
        </w:rPr>
        <w:t>Na tym protokół zakończono.</w:t>
      </w:r>
    </w:p>
    <w:p w:rsidR="00684355" w:rsidRDefault="00684355" w:rsidP="00684355"/>
    <w:p w:rsidR="0029228B" w:rsidRDefault="0029228B" w:rsidP="00684355"/>
    <w:p w:rsidR="0029228B" w:rsidRDefault="0029228B" w:rsidP="00684355"/>
    <w:p w:rsidR="00635A88" w:rsidRDefault="00EF755E" w:rsidP="00635A88">
      <w:pPr>
        <w:spacing w:line="360" w:lineRule="auto"/>
        <w:rPr>
          <w:sz w:val="24"/>
        </w:rPr>
      </w:pPr>
      <w:r>
        <w:rPr>
          <w:b/>
          <w:sz w:val="24"/>
          <w:szCs w:val="24"/>
        </w:rPr>
        <w:tab/>
      </w:r>
      <w:r w:rsidR="00635A88">
        <w:rPr>
          <w:sz w:val="24"/>
        </w:rPr>
        <w:t>Protokół sporządziła                                                 Przewodniczący Komisji</w:t>
      </w:r>
    </w:p>
    <w:p w:rsidR="00684355" w:rsidRPr="00243D93" w:rsidRDefault="00684355" w:rsidP="00243D93">
      <w:pPr>
        <w:spacing w:line="360" w:lineRule="auto"/>
        <w:rPr>
          <w:sz w:val="24"/>
        </w:rPr>
      </w:pPr>
      <w:r>
        <w:rPr>
          <w:sz w:val="24"/>
        </w:rPr>
        <w:tab/>
      </w:r>
      <w:r w:rsidR="00635A88">
        <w:rPr>
          <w:sz w:val="24"/>
        </w:rPr>
        <w:t xml:space="preserve"> Karolina     Kądziela                                                      Kon</w:t>
      </w:r>
      <w:r w:rsidR="00243D93">
        <w:rPr>
          <w:sz w:val="24"/>
        </w:rPr>
        <w:t xml:space="preserve">rad Sokół            </w:t>
      </w:r>
    </w:p>
    <w:p w:rsidR="00684355" w:rsidRDefault="00684355"/>
    <w:p w:rsidR="00684355" w:rsidRDefault="00684355"/>
    <w:p w:rsidR="00684355" w:rsidRDefault="00684355"/>
    <w:sectPr w:rsidR="00684355" w:rsidSect="0097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7FF"/>
    <w:multiLevelType w:val="hybridMultilevel"/>
    <w:tmpl w:val="00DC5BF8"/>
    <w:lvl w:ilvl="0" w:tplc="90C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2BAF"/>
    <w:multiLevelType w:val="hybridMultilevel"/>
    <w:tmpl w:val="D8607396"/>
    <w:lvl w:ilvl="0" w:tplc="CC3A5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4E3"/>
    <w:rsid w:val="00054E66"/>
    <w:rsid w:val="000554E3"/>
    <w:rsid w:val="00072DAA"/>
    <w:rsid w:val="00090D85"/>
    <w:rsid w:val="00097E00"/>
    <w:rsid w:val="00100052"/>
    <w:rsid w:val="00150A20"/>
    <w:rsid w:val="001A09DB"/>
    <w:rsid w:val="001A2DE0"/>
    <w:rsid w:val="001C48AD"/>
    <w:rsid w:val="001E1C01"/>
    <w:rsid w:val="001F4207"/>
    <w:rsid w:val="00243D93"/>
    <w:rsid w:val="0029228B"/>
    <w:rsid w:val="00377FA2"/>
    <w:rsid w:val="00384EDD"/>
    <w:rsid w:val="003B1907"/>
    <w:rsid w:val="003C5A92"/>
    <w:rsid w:val="00420FBE"/>
    <w:rsid w:val="00452408"/>
    <w:rsid w:val="0047115A"/>
    <w:rsid w:val="00475F1D"/>
    <w:rsid w:val="00482E24"/>
    <w:rsid w:val="004B777B"/>
    <w:rsid w:val="005E2023"/>
    <w:rsid w:val="005E2113"/>
    <w:rsid w:val="006250F4"/>
    <w:rsid w:val="00635A88"/>
    <w:rsid w:val="00684355"/>
    <w:rsid w:val="006C3EFE"/>
    <w:rsid w:val="0070322F"/>
    <w:rsid w:val="007117B0"/>
    <w:rsid w:val="00783201"/>
    <w:rsid w:val="00836C38"/>
    <w:rsid w:val="008403DD"/>
    <w:rsid w:val="008A45B5"/>
    <w:rsid w:val="00901D61"/>
    <w:rsid w:val="009175B6"/>
    <w:rsid w:val="00977542"/>
    <w:rsid w:val="009B4C04"/>
    <w:rsid w:val="009C2FA8"/>
    <w:rsid w:val="00A02C96"/>
    <w:rsid w:val="00A95DCA"/>
    <w:rsid w:val="00AE1F32"/>
    <w:rsid w:val="00B3176F"/>
    <w:rsid w:val="00B51310"/>
    <w:rsid w:val="00B53F60"/>
    <w:rsid w:val="00BB499D"/>
    <w:rsid w:val="00C804CA"/>
    <w:rsid w:val="00C9590F"/>
    <w:rsid w:val="00CB1F86"/>
    <w:rsid w:val="00CB78D0"/>
    <w:rsid w:val="00CF4497"/>
    <w:rsid w:val="00D332AD"/>
    <w:rsid w:val="00D7604D"/>
    <w:rsid w:val="00DD17F4"/>
    <w:rsid w:val="00E72641"/>
    <w:rsid w:val="00EF755E"/>
    <w:rsid w:val="00F749AE"/>
    <w:rsid w:val="00FB74F8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310"/>
    <w:pPr>
      <w:autoSpaceDE w:val="0"/>
      <w:autoSpaceDN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1729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2013-07-03T11:30:00Z</cp:lastPrinted>
  <dcterms:created xsi:type="dcterms:W3CDTF">2013-07-02T05:16:00Z</dcterms:created>
  <dcterms:modified xsi:type="dcterms:W3CDTF">2013-07-31T10:33:00Z</dcterms:modified>
</cp:coreProperties>
</file>