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7" w:rsidRDefault="00904067" w:rsidP="00904067">
      <w:pPr>
        <w:pStyle w:val="Tytu"/>
      </w:pPr>
      <w:r>
        <w:t>Protokół Nr   13 / 2012</w:t>
      </w:r>
    </w:p>
    <w:p w:rsidR="00904067" w:rsidRDefault="00904067" w:rsidP="0090406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04067" w:rsidRDefault="00904067" w:rsidP="0090406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04067" w:rsidRDefault="00904067" w:rsidP="00904067">
      <w:pPr>
        <w:spacing w:line="360" w:lineRule="auto"/>
        <w:jc w:val="center"/>
        <w:rPr>
          <w:b/>
          <w:bCs/>
          <w:sz w:val="24"/>
          <w:szCs w:val="24"/>
        </w:rPr>
      </w:pPr>
    </w:p>
    <w:p w:rsidR="00904067" w:rsidRPr="009D1887" w:rsidRDefault="00904067" w:rsidP="0090406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22 czerwca 2012r.</w:t>
      </w:r>
      <w:r w:rsidRPr="009D1887">
        <w:rPr>
          <w:sz w:val="24"/>
          <w:szCs w:val="24"/>
        </w:rPr>
        <w:t xml:space="preserve">  </w:t>
      </w:r>
    </w:p>
    <w:p w:rsidR="00904067" w:rsidRDefault="00904067" w:rsidP="00904067">
      <w:pPr>
        <w:spacing w:line="360" w:lineRule="auto"/>
        <w:rPr>
          <w:sz w:val="24"/>
          <w:szCs w:val="24"/>
        </w:rPr>
      </w:pPr>
    </w:p>
    <w:p w:rsidR="00904067" w:rsidRDefault="00904067" w:rsidP="00904067">
      <w:pPr>
        <w:spacing w:line="360" w:lineRule="auto"/>
        <w:rPr>
          <w:sz w:val="24"/>
          <w:szCs w:val="24"/>
        </w:rPr>
      </w:pPr>
    </w:p>
    <w:p w:rsidR="00904067" w:rsidRDefault="00904067" w:rsidP="009040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904067" w:rsidRDefault="00904067" w:rsidP="009040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04067" w:rsidRDefault="00904067" w:rsidP="0090406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04067" w:rsidRDefault="00904067" w:rsidP="0090406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</w:p>
    <w:p w:rsidR="00904067" w:rsidRDefault="00904067" w:rsidP="00904067">
      <w:pPr>
        <w:pStyle w:val="Nagwek1"/>
      </w:pPr>
      <w:r w:rsidRPr="00F33476">
        <w:t>Porządek posiedzenia</w:t>
      </w:r>
    </w:p>
    <w:p w:rsidR="00904067" w:rsidRDefault="00904067" w:rsidP="00904067"/>
    <w:p w:rsidR="00904067" w:rsidRPr="00904067" w:rsidRDefault="005B5E6E" w:rsidP="00904067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04067" w:rsidRPr="00904067">
        <w:rPr>
          <w:sz w:val="24"/>
          <w:szCs w:val="24"/>
        </w:rPr>
        <w:t>Rozpatrzenie projektów uchwał wchodzących na najbliższą sesję Rady Miasta w dniu 28.06.2012r.</w:t>
      </w:r>
    </w:p>
    <w:p w:rsidR="00904067" w:rsidRPr="00904067" w:rsidRDefault="00904067" w:rsidP="00904067">
      <w:pPr>
        <w:spacing w:line="360" w:lineRule="auto"/>
        <w:ind w:left="426" w:hanging="426"/>
        <w:jc w:val="both"/>
        <w:rPr>
          <w:sz w:val="24"/>
          <w:szCs w:val="24"/>
        </w:rPr>
      </w:pPr>
      <w:r w:rsidRPr="00904067">
        <w:rPr>
          <w:sz w:val="24"/>
          <w:szCs w:val="24"/>
        </w:rPr>
        <w:t>2.   Sprawy różne.</w:t>
      </w:r>
    </w:p>
    <w:p w:rsidR="00904067" w:rsidRDefault="00904067" w:rsidP="00904067">
      <w:pPr>
        <w:rPr>
          <w:sz w:val="24"/>
          <w:szCs w:val="24"/>
        </w:rPr>
      </w:pPr>
    </w:p>
    <w:p w:rsidR="00904067" w:rsidRDefault="00904067" w:rsidP="00904067">
      <w:pPr>
        <w:rPr>
          <w:sz w:val="24"/>
          <w:szCs w:val="24"/>
        </w:rPr>
      </w:pPr>
    </w:p>
    <w:p w:rsidR="00904067" w:rsidRDefault="00904067" w:rsidP="00904067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904067" w:rsidRDefault="00904067" w:rsidP="00904067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904067" w:rsidRDefault="00904067" w:rsidP="00904067">
      <w:pPr>
        <w:keepNext/>
        <w:jc w:val="both"/>
        <w:outlineLvl w:val="1"/>
        <w:rPr>
          <w:bCs/>
          <w:sz w:val="24"/>
          <w:szCs w:val="24"/>
        </w:rPr>
      </w:pPr>
    </w:p>
    <w:p w:rsidR="00904067" w:rsidRDefault="00904067" w:rsidP="00904067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A3412B" w:rsidRDefault="00A3412B" w:rsidP="00904067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A3412B" w:rsidRDefault="00A3412B" w:rsidP="0090406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powitał zebranych oraz przybyłego Prezydenta Miasta i Skarbnik Miasta.</w:t>
      </w:r>
    </w:p>
    <w:p w:rsidR="00A3412B" w:rsidRDefault="00A3412B" w:rsidP="0090406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04067" w:rsidRDefault="00904067" w:rsidP="00904067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904067" w:rsidRDefault="00904067" w:rsidP="00904067">
      <w:pPr>
        <w:spacing w:line="360" w:lineRule="auto"/>
        <w:rPr>
          <w:sz w:val="24"/>
          <w:szCs w:val="24"/>
        </w:rPr>
      </w:pPr>
    </w:p>
    <w:p w:rsidR="006E228A" w:rsidRPr="006E228A" w:rsidRDefault="00A3412B" w:rsidP="006E228A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6E228A" w:rsidRPr="006E228A">
        <w:rPr>
          <w:b/>
          <w:sz w:val="24"/>
          <w:szCs w:val="24"/>
        </w:rPr>
        <w:t>zatwierdzenia sprawozdania finansowego wraz ze sprawozdaniem z wykonania budżetu za 2011 rok.</w:t>
      </w:r>
    </w:p>
    <w:p w:rsidR="00BA5836" w:rsidRDefault="00BA5836" w:rsidP="00BA5836">
      <w:pPr>
        <w:spacing w:line="276" w:lineRule="auto"/>
        <w:jc w:val="both"/>
        <w:rPr>
          <w:b/>
          <w:sz w:val="24"/>
          <w:szCs w:val="24"/>
        </w:rPr>
      </w:pPr>
    </w:p>
    <w:p w:rsidR="00BA5836" w:rsidRDefault="00BA5836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51736F">
        <w:rPr>
          <w:sz w:val="24"/>
          <w:szCs w:val="24"/>
        </w:rPr>
        <w:t xml:space="preserve"> Prezydent Miasta oraz Skarbnik Miasta.</w:t>
      </w:r>
    </w:p>
    <w:p w:rsidR="0051736F" w:rsidRDefault="0051736F" w:rsidP="00BA5836">
      <w:pPr>
        <w:spacing w:line="276" w:lineRule="auto"/>
        <w:jc w:val="both"/>
        <w:rPr>
          <w:sz w:val="24"/>
          <w:szCs w:val="24"/>
        </w:rPr>
      </w:pPr>
    </w:p>
    <w:p w:rsidR="0051736F" w:rsidRDefault="0051736F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stwierdził, że sprawozdanie finansowe jest bilansem. Poprosił o pytania radnych w temacie omawianego projektu uchwały.</w:t>
      </w:r>
    </w:p>
    <w:p w:rsidR="00075F2C" w:rsidRDefault="00075F2C" w:rsidP="00BA5836">
      <w:pPr>
        <w:spacing w:line="276" w:lineRule="auto"/>
        <w:jc w:val="both"/>
        <w:rPr>
          <w:sz w:val="24"/>
          <w:szCs w:val="24"/>
        </w:rPr>
      </w:pPr>
    </w:p>
    <w:p w:rsidR="00075F2C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Zdzisław Ślusarczyk – członek komisji zapytał dlaczego są takie niskie dochody z majątku gminy za 2011r. – 54,05% i z podatku od środków transportowych?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niskie dochody z podatku od środków transportowych wynikają z faktu wyrejestrowania znacznej ilości samochodów, chociażby z samego </w:t>
      </w:r>
      <w:proofErr w:type="spellStart"/>
      <w:r>
        <w:rPr>
          <w:sz w:val="24"/>
          <w:szCs w:val="24"/>
        </w:rPr>
        <w:t>ZEORK-u</w:t>
      </w:r>
      <w:proofErr w:type="spellEnd"/>
      <w:r>
        <w:rPr>
          <w:sz w:val="24"/>
          <w:szCs w:val="24"/>
        </w:rPr>
        <w:t xml:space="preserve"> 5 samochodów.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Prezydent wyjaśnił, że niskie dochody z majątku gminy wynikają z tego, że działki nie są sprzedawane za wszelką cenę, ale jej wartość jest oceniana realnie. 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Zdzisław Ślusarczyk – członek komisji stwierdził, że to dobra polityka, takie działanie po </w:t>
      </w:r>
      <w:proofErr w:type="spellStart"/>
      <w:r>
        <w:rPr>
          <w:sz w:val="24"/>
          <w:szCs w:val="24"/>
        </w:rPr>
        <w:t>gospodarsku</w:t>
      </w:r>
      <w:proofErr w:type="spellEnd"/>
      <w:r>
        <w:rPr>
          <w:sz w:val="24"/>
          <w:szCs w:val="24"/>
        </w:rPr>
        <w:t>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zwróciła uwagę, że sięgając do opinii z wykonania budżetu miasta za 2011r. nie jest zdziwiona</w:t>
      </w:r>
      <w:r w:rsidR="00D32207">
        <w:rPr>
          <w:sz w:val="24"/>
          <w:szCs w:val="24"/>
        </w:rPr>
        <w:t>, że dochody mają</w:t>
      </w:r>
      <w:r>
        <w:rPr>
          <w:sz w:val="24"/>
          <w:szCs w:val="24"/>
        </w:rPr>
        <w:t>tkowe są wykonane w takim małym stopniu. Zadeklarowane były większe o 9%, ale nie były podnoszone podatki. Radna uważa, że już na etapie projektowania trzeba na to zwrócić uwagę. Ponadto dodała, że przy wykonaniu budżetu brakuje danych odnośnie umorzeń.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dane odnośnie umorzeń są publiczne i publikuje je się. Dodała tylko, że jest ich bardzo mało.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Miasta dodał jeszcze w tym temacie, że dane odnośnie umorzeń są wywieszone na tablicy ogłoszeń i jeżeli któraś z komisji sobie życzy te dane to jest to do załatwienia.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poinformował, że radni nie otrzymali opinii RIO do wniosku komisji rewizyjnej odnośnie wykonania budżetu miasta za 2011r.</w:t>
      </w:r>
    </w:p>
    <w:p w:rsidR="00113509" w:rsidRDefault="00113509" w:rsidP="00BA5836">
      <w:pPr>
        <w:spacing w:line="276" w:lineRule="auto"/>
        <w:jc w:val="both"/>
        <w:rPr>
          <w:bCs/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stwierdził, że on również nie otrzymał takiej opinii.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 również czemu radni nie otrzymali także opinii RIO do sprawozdania z wykonania budżetu miasta za 2011r.?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stwierdził, że opinia RIO jest negatywna, o czym radni wiedzą.</w:t>
      </w:r>
      <w:r w:rsidR="00F60DAD">
        <w:rPr>
          <w:sz w:val="24"/>
          <w:szCs w:val="24"/>
        </w:rPr>
        <w:t xml:space="preserve"> Nastą</w:t>
      </w:r>
      <w:r>
        <w:rPr>
          <w:sz w:val="24"/>
          <w:szCs w:val="24"/>
        </w:rPr>
        <w:t>piło przekroczenie wskaźnika o 1,78%. Kontrola RIO wykazała za dużo wyłączeń i trzeba było dokonać korekty budżetu.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dodała jeszcze, że RIO ocenia wykonanie budżetu w    5-ciu obszarach. Mimo, iż opinia RIO była negatywna, to w 4 obszarach jest pozytywna a ten jeden obszar w opini</w:t>
      </w:r>
      <w:r w:rsidR="00F60DAD">
        <w:rPr>
          <w:sz w:val="24"/>
          <w:szCs w:val="24"/>
        </w:rPr>
        <w:t>i zaznaczono, że jest już popra</w:t>
      </w:r>
      <w:r>
        <w:rPr>
          <w:sz w:val="24"/>
          <w:szCs w:val="24"/>
        </w:rPr>
        <w:t>wiony.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poprosił o głosowanie nad omawianym projektem uchwały.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 i 2 osoby „wstrzymujące się”.</w:t>
      </w:r>
    </w:p>
    <w:p w:rsidR="00113509" w:rsidRDefault="00113509" w:rsidP="00BA5836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BA5836">
      <w:pPr>
        <w:spacing w:line="276" w:lineRule="auto"/>
        <w:jc w:val="both"/>
        <w:rPr>
          <w:b/>
          <w:sz w:val="24"/>
          <w:szCs w:val="24"/>
        </w:rPr>
      </w:pPr>
    </w:p>
    <w:p w:rsidR="006E228A" w:rsidRPr="006E228A" w:rsidRDefault="00113509" w:rsidP="006E228A">
      <w:pPr>
        <w:ind w:right="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</w:t>
      </w:r>
      <w:r w:rsidR="006E228A" w:rsidRPr="006E228A">
        <w:rPr>
          <w:b/>
        </w:rPr>
        <w:t xml:space="preserve"> </w:t>
      </w:r>
      <w:r w:rsidR="006E228A" w:rsidRPr="006E228A">
        <w:rPr>
          <w:b/>
          <w:sz w:val="24"/>
          <w:szCs w:val="24"/>
        </w:rPr>
        <w:t>udzielenia absolutorium dla Prezydenta Miasta za 2011 rok</w:t>
      </w:r>
      <w:r w:rsidR="006E228A">
        <w:rPr>
          <w:b/>
          <w:sz w:val="24"/>
          <w:szCs w:val="24"/>
        </w:rPr>
        <w:t>.</w:t>
      </w:r>
    </w:p>
    <w:p w:rsidR="006E228A" w:rsidRDefault="006E228A" w:rsidP="00BA5836">
      <w:pPr>
        <w:spacing w:line="276" w:lineRule="auto"/>
        <w:jc w:val="both"/>
        <w:rPr>
          <w:b/>
          <w:sz w:val="24"/>
          <w:szCs w:val="24"/>
        </w:rPr>
      </w:pPr>
    </w:p>
    <w:p w:rsidR="00113509" w:rsidRPr="006E228A" w:rsidRDefault="006E228A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3509">
        <w:rPr>
          <w:sz w:val="24"/>
          <w:szCs w:val="24"/>
        </w:rPr>
        <w:t>Komisja opowiedziała się za projektem uchwały w głosowaniu: 3 osoby „za” i 2 osoby „wstrzymujące się”.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6E228A" w:rsidRPr="006E228A" w:rsidRDefault="00113509" w:rsidP="006E228A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3)</w:t>
      </w:r>
      <w:r w:rsidR="006E228A">
        <w:rPr>
          <w:b/>
          <w:sz w:val="24"/>
          <w:szCs w:val="24"/>
        </w:rPr>
        <w:t xml:space="preserve"> </w:t>
      </w:r>
      <w:r w:rsidR="006E228A" w:rsidRPr="004D01EC">
        <w:rPr>
          <w:b/>
          <w:bCs/>
          <w:sz w:val="24"/>
          <w:szCs w:val="24"/>
        </w:rPr>
        <w:t>wprowadzenia zmian w budżecie miasta na 2012 r.</w:t>
      </w:r>
    </w:p>
    <w:p w:rsidR="00113509" w:rsidRDefault="006E228A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 i 1 osoba „wstrzymująca się”.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6E228A" w:rsidRPr="006E228A" w:rsidRDefault="00113509" w:rsidP="006E228A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4)</w:t>
      </w:r>
      <w:r w:rsidR="006E228A">
        <w:rPr>
          <w:b/>
          <w:sz w:val="24"/>
          <w:szCs w:val="24"/>
        </w:rPr>
        <w:t xml:space="preserve"> </w:t>
      </w:r>
      <w:r w:rsidR="006E228A" w:rsidRPr="004B4C03">
        <w:rPr>
          <w:b/>
          <w:bCs/>
          <w:sz w:val="24"/>
          <w:szCs w:val="24"/>
        </w:rPr>
        <w:t>wprowadzenia zmian w wieloletniej prognozie finansowej na lata 2012-2026.</w:t>
      </w:r>
    </w:p>
    <w:p w:rsidR="00113509" w:rsidRDefault="006E228A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- Skarbnik Miasta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zwróciła uwagę na zdjęcie środków z zadania „Budowa miasteczka ruchu drogowego” przy ul. Południowej i przeniesienie ich na zadanie „Przebudowa basenu”.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zostały zdjęte środki z tego zadania, ale z zaznaczeniem, że w 2013 r., jak pojawią się jakieś środki, to wrócimy do tego zadania.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Dodał jeszcze, że zadanie to pozostaje w budżecie, gdyż taka jest potrzeba przy ubieganiu się o środki unijne.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poprosił o głosowanie nad omawianym projektem uchwały.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 i 1 osoba „wstrzymująca się”.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6E228A" w:rsidRPr="006E228A" w:rsidRDefault="00113509" w:rsidP="006E228A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5)</w:t>
      </w:r>
      <w:r w:rsidR="006E228A">
        <w:rPr>
          <w:b/>
          <w:sz w:val="24"/>
          <w:szCs w:val="24"/>
        </w:rPr>
        <w:t xml:space="preserve"> </w:t>
      </w:r>
      <w:r w:rsidR="006E228A" w:rsidRPr="006E228A">
        <w:rPr>
          <w:rFonts w:eastAsia="Calibri"/>
          <w:b/>
          <w:bCs/>
          <w:sz w:val="24"/>
          <w:szCs w:val="24"/>
          <w:lang w:eastAsia="en-US"/>
        </w:rPr>
        <w:t xml:space="preserve">oddania w trybie </w:t>
      </w:r>
      <w:proofErr w:type="spellStart"/>
      <w:r w:rsidR="006E228A" w:rsidRPr="006E228A">
        <w:rPr>
          <w:rFonts w:eastAsia="Calibri"/>
          <w:b/>
          <w:bCs/>
          <w:sz w:val="24"/>
          <w:szCs w:val="24"/>
          <w:lang w:eastAsia="en-US"/>
        </w:rPr>
        <w:t>bezprzetargowym</w:t>
      </w:r>
      <w:proofErr w:type="spellEnd"/>
      <w:r w:rsidR="006E228A" w:rsidRPr="006E228A">
        <w:rPr>
          <w:rFonts w:eastAsia="Calibri"/>
          <w:b/>
          <w:bCs/>
          <w:sz w:val="24"/>
          <w:szCs w:val="24"/>
          <w:lang w:eastAsia="en-US"/>
        </w:rPr>
        <w:t xml:space="preserve"> w dzierżawę części nieruchomości gruntowych położonych w Skarżysku - Kamiennej przy ul. Krasińskiego i ul. Wspólnej</w:t>
      </w:r>
      <w:r w:rsidR="006E228A">
        <w:rPr>
          <w:rFonts w:eastAsia="Calibri"/>
          <w:b/>
          <w:bCs/>
          <w:sz w:val="24"/>
          <w:szCs w:val="24"/>
          <w:lang w:eastAsia="en-US"/>
        </w:rPr>
        <w:t>.</w:t>
      </w:r>
    </w:p>
    <w:p w:rsidR="006E228A" w:rsidRDefault="006E228A" w:rsidP="00113509">
      <w:pPr>
        <w:spacing w:line="276" w:lineRule="auto"/>
        <w:jc w:val="both"/>
        <w:rPr>
          <w:b/>
          <w:sz w:val="24"/>
          <w:szCs w:val="24"/>
        </w:rPr>
      </w:pPr>
    </w:p>
    <w:p w:rsidR="00113509" w:rsidRPr="006E228A" w:rsidRDefault="006E228A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3509">
        <w:rPr>
          <w:sz w:val="24"/>
          <w:szCs w:val="24"/>
        </w:rPr>
        <w:t xml:space="preserve">Projekt uchwały omówił P. Grzegorz </w:t>
      </w:r>
      <w:proofErr w:type="spellStart"/>
      <w:r w:rsidR="00113509">
        <w:rPr>
          <w:sz w:val="24"/>
          <w:szCs w:val="24"/>
        </w:rPr>
        <w:t>Małkus</w:t>
      </w:r>
      <w:proofErr w:type="spellEnd"/>
      <w:r w:rsidR="00113509">
        <w:rPr>
          <w:sz w:val="24"/>
          <w:szCs w:val="24"/>
        </w:rPr>
        <w:t xml:space="preserve"> – Zastępca Prezydenta Miasta.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6E228A" w:rsidRPr="006E228A" w:rsidRDefault="00113509" w:rsidP="006E228A">
      <w:pPr>
        <w:adjustRightInd w:val="0"/>
        <w:spacing w:line="276" w:lineRule="auto"/>
        <w:ind w:left="284" w:hanging="28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6)</w:t>
      </w:r>
      <w:r w:rsidR="006E228A">
        <w:rPr>
          <w:b/>
          <w:sz w:val="24"/>
          <w:szCs w:val="24"/>
        </w:rPr>
        <w:t xml:space="preserve"> </w:t>
      </w:r>
      <w:r w:rsidR="006E228A" w:rsidRPr="006E228A">
        <w:rPr>
          <w:rFonts w:eastAsia="Calibri"/>
          <w:b/>
          <w:bCs/>
          <w:sz w:val="24"/>
          <w:szCs w:val="24"/>
          <w:lang w:eastAsia="en-US"/>
        </w:rPr>
        <w:t>zmiany uchwały Nr LIV/106/2010 Rady Miasta Skarżysko-Kamienna z dnia 4 listopada 2010 r. w sprawie utworzenia samorządowego zakładu budżetowego o nazwie Centrum Integracji Społecznej w wyniku przekształcenia Centrum Integracji Społecznej działającego w formie gospodarstwa pomocniczego przy Urzędzie Miasta Skarżysko-Kamienna</w:t>
      </w:r>
      <w:r w:rsidR="006E228A">
        <w:rPr>
          <w:rFonts w:eastAsia="Calibri"/>
          <w:b/>
          <w:bCs/>
          <w:sz w:val="24"/>
          <w:szCs w:val="24"/>
          <w:lang w:eastAsia="en-US"/>
        </w:rPr>
        <w:t>.</w:t>
      </w:r>
    </w:p>
    <w:p w:rsidR="006E228A" w:rsidRDefault="006E228A" w:rsidP="00113509">
      <w:pPr>
        <w:spacing w:line="276" w:lineRule="auto"/>
        <w:jc w:val="both"/>
        <w:rPr>
          <w:b/>
          <w:sz w:val="24"/>
          <w:szCs w:val="24"/>
        </w:rPr>
      </w:pPr>
    </w:p>
    <w:p w:rsidR="00113509" w:rsidRDefault="006E228A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Miasta. Poinformował, że wprowadzono tylko dwie zmiany do projektu.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zapytała, jak wygląda sprawa z cmentarzem?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113509" w:rsidRDefault="00776F57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pracownicy cmentarza zostali zatrudnieni w nowej jednostce. Ponadto wszelkie usługi na cmentarzu wykonuje już CIS a nie MUK.</w:t>
      </w:r>
    </w:p>
    <w:p w:rsidR="00776F57" w:rsidRDefault="00776F57" w:rsidP="00113509">
      <w:pPr>
        <w:spacing w:line="276" w:lineRule="auto"/>
        <w:jc w:val="both"/>
        <w:rPr>
          <w:sz w:val="24"/>
          <w:szCs w:val="24"/>
        </w:rPr>
      </w:pPr>
    </w:p>
    <w:p w:rsidR="00776F57" w:rsidRDefault="00776F57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członek komisji zapytała, czy jest nowy dyrektor CIS oraz kierownik?</w:t>
      </w:r>
    </w:p>
    <w:p w:rsidR="00AC3FF0" w:rsidRDefault="00AC3FF0" w:rsidP="00113509">
      <w:pPr>
        <w:spacing w:line="276" w:lineRule="auto"/>
        <w:jc w:val="both"/>
        <w:rPr>
          <w:sz w:val="24"/>
          <w:szCs w:val="24"/>
        </w:rPr>
      </w:pPr>
    </w:p>
    <w:p w:rsidR="00AC3FF0" w:rsidRDefault="00AC3FF0" w:rsidP="001135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wyjaśnił, że jest dyrektor, który był do tej pory – P. Karolina Szymczyk oraz kierownik P. Andrzej Dworski.</w:t>
      </w:r>
    </w:p>
    <w:p w:rsid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FC1FA8" w:rsidRDefault="00FC1FA8" w:rsidP="00FC1F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FC1FA8" w:rsidRDefault="00FC1FA8" w:rsidP="00FC1FA8">
      <w:pPr>
        <w:spacing w:line="276" w:lineRule="auto"/>
        <w:jc w:val="both"/>
        <w:rPr>
          <w:sz w:val="24"/>
          <w:szCs w:val="24"/>
        </w:rPr>
      </w:pPr>
    </w:p>
    <w:p w:rsidR="00AC3FF0" w:rsidRDefault="00FC1FA8" w:rsidP="001135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FC1FA8" w:rsidRDefault="00FC1FA8" w:rsidP="00113509">
      <w:pPr>
        <w:spacing w:line="276" w:lineRule="auto"/>
        <w:jc w:val="both"/>
        <w:rPr>
          <w:b/>
          <w:sz w:val="24"/>
          <w:szCs w:val="24"/>
        </w:rPr>
      </w:pPr>
    </w:p>
    <w:p w:rsidR="00FC1FA8" w:rsidRPr="00FC1FA8" w:rsidRDefault="00FC1FA8" w:rsidP="00113509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P. Tomasz Sekuła – Przewodniczący Komisji przypomniał o zakończeniu roku szkolnego w dniu 27.06.br. w MCK.</w:t>
      </w:r>
    </w:p>
    <w:p w:rsidR="00113509" w:rsidRPr="00113509" w:rsidRDefault="00113509" w:rsidP="00113509">
      <w:pPr>
        <w:spacing w:line="276" w:lineRule="auto"/>
        <w:jc w:val="both"/>
        <w:rPr>
          <w:sz w:val="24"/>
          <w:szCs w:val="24"/>
        </w:rPr>
      </w:pPr>
    </w:p>
    <w:p w:rsidR="00BA5836" w:rsidRPr="00BA5836" w:rsidRDefault="00FC1FA8" w:rsidP="00BA5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– Zastępca Prezydenta Miasta poinformował, że w drugiej połowie lipca będą odbywały się konkursy na stanowisko dyrektora. Prezydent powoła zarządzeniem komisję konkursową. K</w:t>
      </w:r>
      <w:r w:rsidR="00F60DAD">
        <w:rPr>
          <w:sz w:val="24"/>
          <w:szCs w:val="24"/>
        </w:rPr>
        <w:t>a</w:t>
      </w:r>
      <w:r>
        <w:rPr>
          <w:sz w:val="24"/>
          <w:szCs w:val="24"/>
        </w:rPr>
        <w:t>dencje dyrektorów kończą się w Szkole Podstawowej Nr 1,3,5,8 oraz w Gimnazjum Nr 3 i we wszystkich przedszkolach</w:t>
      </w:r>
      <w:r w:rsidR="00F60DAD">
        <w:rPr>
          <w:sz w:val="24"/>
          <w:szCs w:val="24"/>
        </w:rPr>
        <w:t>. Ponadto Zastę</w:t>
      </w:r>
      <w:r w:rsidR="006D4490">
        <w:rPr>
          <w:sz w:val="24"/>
          <w:szCs w:val="24"/>
        </w:rPr>
        <w:t>pca dodał, że miał już spotkanie z dyrektorami w sprawie obwodów szkół oraz druga rzecz to propozycja, aby dyrektorzy startowali w konkursie nie do swoic</w:t>
      </w:r>
      <w:r w:rsidR="00F60DAD">
        <w:rPr>
          <w:sz w:val="24"/>
          <w:szCs w:val="24"/>
        </w:rPr>
        <w:t>h dotychczasowych placówek, gdyż</w:t>
      </w:r>
      <w:r w:rsidR="006D4490">
        <w:rPr>
          <w:sz w:val="24"/>
          <w:szCs w:val="24"/>
        </w:rPr>
        <w:t xml:space="preserve"> tworzą się pewne zażyłości, układy.</w:t>
      </w:r>
    </w:p>
    <w:p w:rsidR="00904067" w:rsidRPr="00632763" w:rsidRDefault="00904067" w:rsidP="00904067">
      <w:pPr>
        <w:adjustRightInd w:val="0"/>
        <w:rPr>
          <w:bCs/>
        </w:rPr>
      </w:pPr>
    </w:p>
    <w:p w:rsidR="00904067" w:rsidRPr="004F2CCC" w:rsidRDefault="00904067" w:rsidP="00904067">
      <w:pPr>
        <w:spacing w:line="360" w:lineRule="auto"/>
        <w:rPr>
          <w:b/>
          <w:bCs/>
          <w:sz w:val="24"/>
          <w:szCs w:val="24"/>
        </w:rPr>
      </w:pP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04067" w:rsidRDefault="00904067" w:rsidP="00904067">
      <w:pPr>
        <w:rPr>
          <w:sz w:val="24"/>
          <w:szCs w:val="24"/>
        </w:rPr>
      </w:pP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904067" w:rsidRPr="00F33476" w:rsidRDefault="00904067" w:rsidP="00904067">
      <w:pPr>
        <w:spacing w:line="360" w:lineRule="auto"/>
        <w:rPr>
          <w:sz w:val="24"/>
          <w:szCs w:val="24"/>
        </w:rPr>
      </w:pPr>
    </w:p>
    <w:p w:rsidR="00663CE0" w:rsidRPr="00904067" w:rsidRDefault="00663CE0" w:rsidP="00904067">
      <w:pPr>
        <w:jc w:val="both"/>
        <w:rPr>
          <w:sz w:val="24"/>
          <w:szCs w:val="24"/>
        </w:rPr>
      </w:pPr>
    </w:p>
    <w:sectPr w:rsidR="00663CE0" w:rsidRPr="00904067" w:rsidSect="00CD1415">
      <w:headerReference w:type="default" r:id="rId7"/>
      <w:pgSz w:w="11906" w:h="16838"/>
      <w:pgMar w:top="1418" w:right="851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6" w:rsidRDefault="003314C6" w:rsidP="00CD1415">
      <w:r>
        <w:separator/>
      </w:r>
    </w:p>
  </w:endnote>
  <w:endnote w:type="continuationSeparator" w:id="0">
    <w:p w:rsidR="003314C6" w:rsidRDefault="003314C6" w:rsidP="00CD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6" w:rsidRDefault="003314C6" w:rsidP="00CD1415">
      <w:r>
        <w:separator/>
      </w:r>
    </w:p>
  </w:footnote>
  <w:footnote w:type="continuationSeparator" w:id="0">
    <w:p w:rsidR="003314C6" w:rsidRDefault="003314C6" w:rsidP="00CD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6E" w:rsidRDefault="00A17CA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5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20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B5E6E" w:rsidRDefault="005B5E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67"/>
    <w:rsid w:val="00021717"/>
    <w:rsid w:val="0004448D"/>
    <w:rsid w:val="00075F2C"/>
    <w:rsid w:val="00076008"/>
    <w:rsid w:val="00113509"/>
    <w:rsid w:val="001424E0"/>
    <w:rsid w:val="00236E2B"/>
    <w:rsid w:val="0028150C"/>
    <w:rsid w:val="003314C6"/>
    <w:rsid w:val="0051736F"/>
    <w:rsid w:val="005B5E6E"/>
    <w:rsid w:val="00620012"/>
    <w:rsid w:val="00663CE0"/>
    <w:rsid w:val="006D4490"/>
    <w:rsid w:val="006E228A"/>
    <w:rsid w:val="00755B1A"/>
    <w:rsid w:val="00776F57"/>
    <w:rsid w:val="00904067"/>
    <w:rsid w:val="00A17CA5"/>
    <w:rsid w:val="00A3412B"/>
    <w:rsid w:val="00AC3FF0"/>
    <w:rsid w:val="00B54E0D"/>
    <w:rsid w:val="00B606E3"/>
    <w:rsid w:val="00BA5836"/>
    <w:rsid w:val="00CA3447"/>
    <w:rsid w:val="00CD1415"/>
    <w:rsid w:val="00D32207"/>
    <w:rsid w:val="00E44689"/>
    <w:rsid w:val="00F60DAD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4067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406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04067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040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04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0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04067"/>
    <w:rPr>
      <w:rFonts w:cs="Times New Roman"/>
    </w:rPr>
  </w:style>
  <w:style w:type="paragraph" w:styleId="Akapitzlist">
    <w:name w:val="List Paragraph"/>
    <w:basedOn w:val="Normalny"/>
    <w:uiPriority w:val="34"/>
    <w:qFormat/>
    <w:rsid w:val="00A3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5</cp:revision>
  <dcterms:created xsi:type="dcterms:W3CDTF">2012-09-19T05:39:00Z</dcterms:created>
  <dcterms:modified xsi:type="dcterms:W3CDTF">2012-10-03T11:17:00Z</dcterms:modified>
</cp:coreProperties>
</file>