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7ED" w:rsidRDefault="007B47ED" w:rsidP="007B47ED">
      <w:pPr>
        <w:pStyle w:val="Tytu"/>
      </w:pPr>
      <w:r>
        <w:t>Protokół Nr   22  / 2012</w:t>
      </w:r>
    </w:p>
    <w:p w:rsidR="007B47ED" w:rsidRDefault="007B47ED" w:rsidP="007B47ED">
      <w:pPr>
        <w:spacing w:line="360" w:lineRule="auto"/>
        <w:jc w:val="center"/>
        <w:rPr>
          <w:b/>
          <w:bCs/>
          <w:sz w:val="24"/>
          <w:szCs w:val="24"/>
        </w:rPr>
      </w:pPr>
      <w:r>
        <w:rPr>
          <w:b/>
          <w:bCs/>
          <w:sz w:val="24"/>
          <w:szCs w:val="24"/>
        </w:rPr>
        <w:t>z posiedzenia Komisji Oświaty, Wychowania, Kultury, Sportu i Rekreacji</w:t>
      </w:r>
    </w:p>
    <w:p w:rsidR="007B47ED" w:rsidRDefault="007B47ED" w:rsidP="007B47ED">
      <w:pPr>
        <w:spacing w:line="360" w:lineRule="auto"/>
        <w:jc w:val="center"/>
        <w:rPr>
          <w:b/>
          <w:bCs/>
          <w:sz w:val="24"/>
          <w:szCs w:val="24"/>
        </w:rPr>
      </w:pPr>
      <w:r>
        <w:rPr>
          <w:b/>
          <w:bCs/>
          <w:sz w:val="24"/>
          <w:szCs w:val="24"/>
        </w:rPr>
        <w:t>Rady Miasta Skarżyska-Kamiennej</w:t>
      </w:r>
    </w:p>
    <w:p w:rsidR="007B47ED" w:rsidRDefault="007B47ED" w:rsidP="007B47ED">
      <w:pPr>
        <w:spacing w:line="360" w:lineRule="auto"/>
        <w:jc w:val="center"/>
        <w:rPr>
          <w:b/>
          <w:bCs/>
          <w:sz w:val="24"/>
          <w:szCs w:val="24"/>
        </w:rPr>
      </w:pPr>
    </w:p>
    <w:p w:rsidR="007B47ED" w:rsidRPr="009D1887" w:rsidRDefault="007B47ED" w:rsidP="007B47ED">
      <w:pPr>
        <w:spacing w:line="360" w:lineRule="auto"/>
        <w:jc w:val="center"/>
        <w:rPr>
          <w:sz w:val="24"/>
          <w:szCs w:val="24"/>
        </w:rPr>
      </w:pPr>
      <w:r>
        <w:rPr>
          <w:b/>
          <w:bCs/>
          <w:sz w:val="24"/>
          <w:szCs w:val="24"/>
          <w:u w:val="single"/>
        </w:rPr>
        <w:t>odbytego dnia 22  listopada  2012r.</w:t>
      </w:r>
    </w:p>
    <w:p w:rsidR="007B47ED" w:rsidRDefault="007B47ED" w:rsidP="007B47ED">
      <w:pPr>
        <w:spacing w:line="360" w:lineRule="auto"/>
        <w:rPr>
          <w:sz w:val="24"/>
          <w:szCs w:val="24"/>
        </w:rPr>
      </w:pPr>
    </w:p>
    <w:p w:rsidR="007B47ED" w:rsidRDefault="007B47ED" w:rsidP="007B47ED">
      <w:pPr>
        <w:spacing w:line="360" w:lineRule="auto"/>
        <w:rPr>
          <w:sz w:val="24"/>
          <w:szCs w:val="24"/>
        </w:rPr>
      </w:pPr>
    </w:p>
    <w:p w:rsidR="007B47ED" w:rsidRDefault="007B47ED" w:rsidP="007B47ED">
      <w:pPr>
        <w:spacing w:line="360" w:lineRule="auto"/>
        <w:rPr>
          <w:sz w:val="24"/>
          <w:szCs w:val="24"/>
        </w:rPr>
      </w:pPr>
      <w:r>
        <w:rPr>
          <w:sz w:val="24"/>
          <w:szCs w:val="24"/>
        </w:rPr>
        <w:t>Posiedzenie prowadził p. Tomasz Sekuła – Przewodniczący Komisji.</w:t>
      </w:r>
    </w:p>
    <w:p w:rsidR="007B47ED" w:rsidRDefault="007B47ED" w:rsidP="007B47ED">
      <w:pPr>
        <w:spacing w:line="360" w:lineRule="auto"/>
        <w:rPr>
          <w:sz w:val="24"/>
          <w:szCs w:val="24"/>
        </w:rPr>
      </w:pPr>
      <w:r>
        <w:rPr>
          <w:sz w:val="24"/>
          <w:szCs w:val="24"/>
        </w:rPr>
        <w:t>W posiedzeniu udział wzięli:</w:t>
      </w:r>
    </w:p>
    <w:p w:rsidR="007B47ED" w:rsidRDefault="007B47ED" w:rsidP="007B47ED">
      <w:pPr>
        <w:numPr>
          <w:ilvl w:val="0"/>
          <w:numId w:val="1"/>
        </w:numPr>
        <w:spacing w:line="360" w:lineRule="auto"/>
        <w:rPr>
          <w:sz w:val="24"/>
          <w:szCs w:val="24"/>
        </w:rPr>
      </w:pPr>
      <w:r>
        <w:rPr>
          <w:sz w:val="24"/>
          <w:szCs w:val="24"/>
        </w:rPr>
        <w:t>członkowie Komisji wg listy obecności,</w:t>
      </w:r>
    </w:p>
    <w:p w:rsidR="007B47ED" w:rsidRDefault="007B47ED" w:rsidP="007B47ED">
      <w:pPr>
        <w:numPr>
          <w:ilvl w:val="0"/>
          <w:numId w:val="1"/>
        </w:numPr>
        <w:spacing w:line="360" w:lineRule="auto"/>
        <w:rPr>
          <w:sz w:val="24"/>
          <w:szCs w:val="24"/>
        </w:rPr>
      </w:pPr>
      <w:r>
        <w:rPr>
          <w:sz w:val="24"/>
          <w:szCs w:val="24"/>
        </w:rPr>
        <w:t>zaproszeni goście wg listy obecności.</w:t>
      </w:r>
    </w:p>
    <w:p w:rsidR="007B47ED" w:rsidRDefault="007B47ED" w:rsidP="007B47ED">
      <w:pPr>
        <w:spacing w:line="360" w:lineRule="auto"/>
        <w:rPr>
          <w:sz w:val="24"/>
          <w:szCs w:val="24"/>
        </w:rPr>
      </w:pPr>
    </w:p>
    <w:p w:rsidR="007B47ED" w:rsidRPr="00F33476" w:rsidRDefault="007B47ED" w:rsidP="007B47ED">
      <w:pPr>
        <w:spacing w:line="360" w:lineRule="auto"/>
        <w:rPr>
          <w:sz w:val="24"/>
          <w:szCs w:val="24"/>
        </w:rPr>
      </w:pPr>
    </w:p>
    <w:p w:rsidR="007B47ED" w:rsidRDefault="007B47ED" w:rsidP="007B47ED">
      <w:pPr>
        <w:pStyle w:val="Nagwek1"/>
      </w:pPr>
      <w:r w:rsidRPr="00F33476">
        <w:t>Porządek posiedzenia</w:t>
      </w:r>
    </w:p>
    <w:p w:rsidR="007B47ED" w:rsidRDefault="007B47ED" w:rsidP="007B47ED"/>
    <w:p w:rsidR="005B7575" w:rsidRPr="00983D76" w:rsidRDefault="005B7575" w:rsidP="005B7575">
      <w:pPr>
        <w:spacing w:line="360" w:lineRule="auto"/>
        <w:ind w:left="426" w:hanging="426"/>
        <w:jc w:val="both"/>
        <w:rPr>
          <w:sz w:val="28"/>
          <w:szCs w:val="28"/>
        </w:rPr>
      </w:pPr>
      <w:r>
        <w:rPr>
          <w:sz w:val="28"/>
          <w:szCs w:val="28"/>
        </w:rPr>
        <w:t xml:space="preserve">1.   </w:t>
      </w:r>
      <w:r w:rsidRPr="00983D76">
        <w:rPr>
          <w:sz w:val="28"/>
          <w:szCs w:val="28"/>
        </w:rPr>
        <w:t>Rozpatrzenie projektów uchwał wchodzących na najbli</w:t>
      </w:r>
      <w:r>
        <w:rPr>
          <w:sz w:val="28"/>
          <w:szCs w:val="28"/>
        </w:rPr>
        <w:t>ższą sesję Rady Miasta w dniu 29.11</w:t>
      </w:r>
      <w:r w:rsidRPr="00983D76">
        <w:rPr>
          <w:sz w:val="28"/>
          <w:szCs w:val="28"/>
        </w:rPr>
        <w:t>.2012r.</w:t>
      </w:r>
    </w:p>
    <w:p w:rsidR="007B47ED" w:rsidRPr="00C44DAE" w:rsidRDefault="005B7575" w:rsidP="00C44DAE">
      <w:pPr>
        <w:spacing w:line="360" w:lineRule="auto"/>
        <w:ind w:left="426" w:hanging="426"/>
        <w:jc w:val="both"/>
        <w:rPr>
          <w:sz w:val="28"/>
          <w:szCs w:val="28"/>
        </w:rPr>
      </w:pPr>
      <w:r w:rsidRPr="00983D76">
        <w:rPr>
          <w:sz w:val="28"/>
          <w:szCs w:val="28"/>
        </w:rPr>
        <w:t>2.   Sprawy różne.</w:t>
      </w:r>
    </w:p>
    <w:p w:rsidR="007B47ED" w:rsidRDefault="007B47ED" w:rsidP="007B47ED">
      <w:pPr>
        <w:rPr>
          <w:sz w:val="24"/>
          <w:szCs w:val="24"/>
        </w:rPr>
      </w:pPr>
    </w:p>
    <w:p w:rsidR="00DC5E92" w:rsidRDefault="00DC5E92" w:rsidP="007B47ED">
      <w:pPr>
        <w:rPr>
          <w:sz w:val="24"/>
          <w:szCs w:val="24"/>
        </w:rPr>
      </w:pPr>
    </w:p>
    <w:p w:rsidR="007B47ED" w:rsidRDefault="007B47ED" w:rsidP="007B47ED">
      <w:pPr>
        <w:keepNext/>
        <w:jc w:val="center"/>
        <w:outlineLvl w:val="1"/>
        <w:rPr>
          <w:b/>
          <w:bCs/>
          <w:sz w:val="24"/>
          <w:szCs w:val="24"/>
          <w:u w:val="single"/>
        </w:rPr>
      </w:pPr>
      <w:r>
        <w:rPr>
          <w:b/>
          <w:bCs/>
          <w:sz w:val="24"/>
          <w:szCs w:val="24"/>
          <w:u w:val="single"/>
        </w:rPr>
        <w:t>Streszczenie posiedzenia</w:t>
      </w:r>
    </w:p>
    <w:p w:rsidR="007B47ED" w:rsidRDefault="007B47ED" w:rsidP="007B47ED">
      <w:pPr>
        <w:keepNext/>
        <w:jc w:val="center"/>
        <w:outlineLvl w:val="1"/>
        <w:rPr>
          <w:b/>
          <w:bCs/>
          <w:sz w:val="24"/>
          <w:szCs w:val="24"/>
          <w:u w:val="single"/>
        </w:rPr>
      </w:pPr>
    </w:p>
    <w:p w:rsidR="007B47ED" w:rsidRDefault="007B47ED" w:rsidP="007B47ED">
      <w:pPr>
        <w:keepNext/>
        <w:jc w:val="center"/>
        <w:outlineLvl w:val="1"/>
        <w:rPr>
          <w:bCs/>
          <w:sz w:val="24"/>
          <w:szCs w:val="24"/>
        </w:rPr>
      </w:pPr>
    </w:p>
    <w:p w:rsidR="005B7575" w:rsidRDefault="005B7575" w:rsidP="005B7575">
      <w:pPr>
        <w:keepNext/>
        <w:spacing w:line="276" w:lineRule="auto"/>
        <w:jc w:val="both"/>
        <w:outlineLvl w:val="1"/>
        <w:rPr>
          <w:b/>
          <w:bCs/>
          <w:sz w:val="24"/>
          <w:szCs w:val="24"/>
        </w:rPr>
      </w:pPr>
      <w:r>
        <w:rPr>
          <w:b/>
          <w:bCs/>
          <w:sz w:val="24"/>
          <w:szCs w:val="24"/>
        </w:rPr>
        <w:t xml:space="preserve">Ad. </w:t>
      </w:r>
      <w:proofErr w:type="spellStart"/>
      <w:r>
        <w:rPr>
          <w:b/>
          <w:bCs/>
          <w:sz w:val="24"/>
          <w:szCs w:val="24"/>
        </w:rPr>
        <w:t>pkt</w:t>
      </w:r>
      <w:proofErr w:type="spellEnd"/>
      <w:r>
        <w:rPr>
          <w:b/>
          <w:bCs/>
          <w:sz w:val="24"/>
          <w:szCs w:val="24"/>
        </w:rPr>
        <w:t xml:space="preserve"> 1.</w:t>
      </w:r>
    </w:p>
    <w:p w:rsidR="005B7575" w:rsidRDefault="005B7575" w:rsidP="005B7575">
      <w:pPr>
        <w:keepNext/>
        <w:spacing w:line="276" w:lineRule="auto"/>
        <w:jc w:val="both"/>
        <w:outlineLvl w:val="1"/>
        <w:rPr>
          <w:b/>
          <w:bCs/>
          <w:sz w:val="24"/>
          <w:szCs w:val="24"/>
        </w:rPr>
      </w:pPr>
    </w:p>
    <w:p w:rsidR="005B7575" w:rsidRDefault="005B7575" w:rsidP="005B7575">
      <w:pPr>
        <w:spacing w:line="276" w:lineRule="auto"/>
        <w:jc w:val="both"/>
        <w:rPr>
          <w:bCs/>
          <w:sz w:val="24"/>
          <w:szCs w:val="24"/>
        </w:rPr>
      </w:pPr>
      <w:r>
        <w:rPr>
          <w:bCs/>
          <w:sz w:val="24"/>
          <w:szCs w:val="24"/>
        </w:rPr>
        <w:t>P. Tomasz Sekuła – Przewodniczący Komisji powitał zebranych a następnie zapoznał                 z porządkiem posiedzenia, który został przyjęty jednogłośnie (4 osoby „za”).</w:t>
      </w:r>
      <w:r w:rsidR="00541131">
        <w:rPr>
          <w:bCs/>
          <w:sz w:val="24"/>
          <w:szCs w:val="24"/>
        </w:rPr>
        <w:t xml:space="preserve"> Poinformował, że komisja zaczn</w:t>
      </w:r>
      <w:r w:rsidR="00CC5E5A">
        <w:rPr>
          <w:bCs/>
          <w:sz w:val="24"/>
          <w:szCs w:val="24"/>
        </w:rPr>
        <w:t>ie od omawiania projektów uchwał tzw. ś</w:t>
      </w:r>
      <w:r w:rsidR="00541131">
        <w:rPr>
          <w:bCs/>
          <w:sz w:val="24"/>
          <w:szCs w:val="24"/>
        </w:rPr>
        <w:t>mieciowych.</w:t>
      </w:r>
    </w:p>
    <w:p w:rsidR="005B7575" w:rsidRPr="005B7575" w:rsidRDefault="005B7575" w:rsidP="005B7575">
      <w:pPr>
        <w:keepNext/>
        <w:spacing w:line="276" w:lineRule="auto"/>
        <w:jc w:val="both"/>
        <w:outlineLvl w:val="1"/>
        <w:rPr>
          <w:b/>
          <w:bCs/>
          <w:sz w:val="24"/>
          <w:szCs w:val="24"/>
        </w:rPr>
      </w:pPr>
    </w:p>
    <w:p w:rsidR="007B47ED" w:rsidRDefault="00CC5E5A" w:rsidP="00017E1A">
      <w:pPr>
        <w:spacing w:line="276" w:lineRule="auto"/>
        <w:jc w:val="both"/>
        <w:rPr>
          <w:bCs/>
          <w:sz w:val="24"/>
          <w:szCs w:val="24"/>
        </w:rPr>
      </w:pPr>
      <w:r>
        <w:rPr>
          <w:bCs/>
          <w:sz w:val="24"/>
          <w:szCs w:val="24"/>
        </w:rPr>
        <w:t>Na wstępie zabrał głos Prezydent Miasta – Roman Wojcieszek informując, że ustawie „śmieciowej” daleko jest do ideału.</w:t>
      </w:r>
      <w:r w:rsidR="00017E1A">
        <w:rPr>
          <w:bCs/>
          <w:sz w:val="24"/>
          <w:szCs w:val="24"/>
        </w:rPr>
        <w:t xml:space="preserve"> Podstawowa zmiana dotyczy tego, że z chwilą wytworzenia śmieci stają się one własnością wytwarzającego. Data 1 lipiec 2013r. to ostatni termin wejścia w życie odbioru odpadów komunalnych. </w:t>
      </w:r>
      <w:r w:rsidR="006B4E9D">
        <w:rPr>
          <w:bCs/>
          <w:sz w:val="24"/>
          <w:szCs w:val="24"/>
        </w:rPr>
        <w:t xml:space="preserve">Do końca 2012 r. gmina jest zobligowana podjąć pakiet uchwał tzw. „śmieciowych”. Na tym posiedzeniu zostanie zaprezentowany filmik, własna prezentacja </w:t>
      </w:r>
      <w:r w:rsidR="00AD5F33">
        <w:rPr>
          <w:bCs/>
          <w:sz w:val="24"/>
          <w:szCs w:val="24"/>
        </w:rPr>
        <w:t xml:space="preserve">gminy </w:t>
      </w:r>
      <w:r w:rsidR="006B4E9D">
        <w:rPr>
          <w:bCs/>
          <w:sz w:val="24"/>
          <w:szCs w:val="24"/>
        </w:rPr>
        <w:t xml:space="preserve">oraz pakiet uchwał w tym temacie. </w:t>
      </w:r>
      <w:r w:rsidR="00BB7B4A">
        <w:rPr>
          <w:bCs/>
          <w:sz w:val="24"/>
          <w:szCs w:val="24"/>
        </w:rPr>
        <w:t>Prezydent dodał jeszcze, że spotkań w tym temacie było wiele. Na podstawie opracowanych uchwał gmina musi zorganizować gospodarkę „śmieciową”.</w:t>
      </w:r>
    </w:p>
    <w:p w:rsidR="00AD5F33" w:rsidRDefault="00AD5F33" w:rsidP="00017E1A">
      <w:pPr>
        <w:spacing w:line="276" w:lineRule="auto"/>
        <w:jc w:val="both"/>
        <w:rPr>
          <w:bCs/>
          <w:sz w:val="24"/>
          <w:szCs w:val="24"/>
        </w:rPr>
      </w:pPr>
      <w:r>
        <w:rPr>
          <w:bCs/>
          <w:sz w:val="24"/>
          <w:szCs w:val="24"/>
        </w:rPr>
        <w:t>Przystąpiono do pokazu multimedialnego.</w:t>
      </w:r>
    </w:p>
    <w:p w:rsidR="00AD5F33" w:rsidRDefault="00AD5F33" w:rsidP="00017E1A">
      <w:pPr>
        <w:spacing w:line="276" w:lineRule="auto"/>
        <w:jc w:val="both"/>
        <w:rPr>
          <w:bCs/>
          <w:sz w:val="24"/>
          <w:szCs w:val="24"/>
        </w:rPr>
      </w:pPr>
      <w:r>
        <w:rPr>
          <w:bCs/>
          <w:sz w:val="24"/>
          <w:szCs w:val="24"/>
        </w:rPr>
        <w:t>Następnie Prezydent zaproponował omawianie uchwał w kolejności:</w:t>
      </w:r>
    </w:p>
    <w:p w:rsidR="00AD5F33" w:rsidRDefault="00AD5F33" w:rsidP="00017E1A">
      <w:pPr>
        <w:spacing w:line="276" w:lineRule="auto"/>
        <w:jc w:val="both"/>
        <w:rPr>
          <w:bCs/>
          <w:sz w:val="24"/>
          <w:szCs w:val="24"/>
        </w:rPr>
      </w:pPr>
      <w:r>
        <w:rPr>
          <w:bCs/>
          <w:sz w:val="24"/>
          <w:szCs w:val="24"/>
        </w:rPr>
        <w:t>Uchwały obligatoryjne:</w:t>
      </w:r>
    </w:p>
    <w:p w:rsidR="00AD5F33" w:rsidRPr="00970A63" w:rsidRDefault="00970A63" w:rsidP="00970A63">
      <w:pPr>
        <w:pStyle w:val="Akapitzlist"/>
        <w:numPr>
          <w:ilvl w:val="0"/>
          <w:numId w:val="2"/>
        </w:numPr>
        <w:spacing w:line="276" w:lineRule="auto"/>
        <w:jc w:val="both"/>
        <w:rPr>
          <w:bCs/>
          <w:sz w:val="24"/>
          <w:szCs w:val="24"/>
        </w:rPr>
      </w:pPr>
      <w:r w:rsidRPr="00970A63">
        <w:rPr>
          <w:color w:val="000000"/>
          <w:sz w:val="24"/>
          <w:szCs w:val="24"/>
        </w:rPr>
        <w:lastRenderedPageBreak/>
        <w:t>ustalenia górnych stawek opłat ponoszonych przez właścicieli nieruchomości za usługi w zakresie odbierania odpadów komunalnych oraz opróżniania zbiorników bezodpływowych i transportu nieczystości ciekłych na 2013 rok</w:t>
      </w:r>
      <w:r>
        <w:rPr>
          <w:color w:val="000000"/>
          <w:sz w:val="24"/>
          <w:szCs w:val="24"/>
        </w:rPr>
        <w:t>.</w:t>
      </w:r>
    </w:p>
    <w:p w:rsidR="00970A63" w:rsidRPr="004A44AB" w:rsidRDefault="00970A63" w:rsidP="00970A63">
      <w:pPr>
        <w:pStyle w:val="Akapitzlist"/>
        <w:numPr>
          <w:ilvl w:val="0"/>
          <w:numId w:val="2"/>
        </w:numPr>
        <w:rPr>
          <w:b/>
          <w:color w:val="000000"/>
          <w:sz w:val="24"/>
          <w:szCs w:val="24"/>
        </w:rPr>
      </w:pPr>
      <w:r w:rsidRPr="00970A63">
        <w:rPr>
          <w:color w:val="000000"/>
          <w:sz w:val="24"/>
          <w:szCs w:val="24"/>
        </w:rPr>
        <w:t>regulaminu utrzymania czystości i porządku na terenie Gminy Skarżysko – Kamienna</w:t>
      </w:r>
      <w:r>
        <w:rPr>
          <w:b/>
          <w:color w:val="000000"/>
          <w:sz w:val="24"/>
          <w:szCs w:val="24"/>
        </w:rPr>
        <w:t>.</w:t>
      </w:r>
    </w:p>
    <w:p w:rsidR="00970A63" w:rsidRPr="00970A63" w:rsidRDefault="00970A63" w:rsidP="00970A63">
      <w:pPr>
        <w:pStyle w:val="Akapitzlist"/>
        <w:numPr>
          <w:ilvl w:val="0"/>
          <w:numId w:val="2"/>
        </w:numPr>
        <w:rPr>
          <w:color w:val="000000"/>
          <w:sz w:val="24"/>
          <w:szCs w:val="24"/>
        </w:rPr>
      </w:pPr>
      <w:r w:rsidRPr="00970A63">
        <w:rPr>
          <w:color w:val="000000"/>
          <w:sz w:val="24"/>
          <w:szCs w:val="24"/>
        </w:rPr>
        <w:t>wyboru metody ustalenia opłaty za gospodarowanie odpadami komunalnymi oraz ustalenia stawki takiej opłaty</w:t>
      </w:r>
      <w:r>
        <w:rPr>
          <w:color w:val="000000"/>
          <w:sz w:val="24"/>
          <w:szCs w:val="24"/>
        </w:rPr>
        <w:t>.</w:t>
      </w:r>
    </w:p>
    <w:p w:rsidR="00970A63" w:rsidRPr="00970A63" w:rsidRDefault="00970A63" w:rsidP="00970A63">
      <w:pPr>
        <w:pStyle w:val="Akapitzlist"/>
        <w:numPr>
          <w:ilvl w:val="0"/>
          <w:numId w:val="2"/>
        </w:numPr>
        <w:spacing w:line="276" w:lineRule="auto"/>
        <w:jc w:val="both"/>
        <w:rPr>
          <w:bCs/>
          <w:sz w:val="24"/>
          <w:szCs w:val="24"/>
        </w:rPr>
      </w:pPr>
      <w:r w:rsidRPr="00970A63">
        <w:rPr>
          <w:color w:val="000000"/>
          <w:sz w:val="24"/>
          <w:szCs w:val="24"/>
        </w:rPr>
        <w:t>określenia terminu, częstotliwości i trybu uiszczania opłat za gospodarowanie odpadami komunalnymi</w:t>
      </w:r>
      <w:r>
        <w:rPr>
          <w:color w:val="000000"/>
          <w:sz w:val="24"/>
          <w:szCs w:val="24"/>
        </w:rPr>
        <w:t>.</w:t>
      </w:r>
    </w:p>
    <w:p w:rsidR="00970A63" w:rsidRPr="00970A63" w:rsidRDefault="00970A63" w:rsidP="00970A63">
      <w:pPr>
        <w:pStyle w:val="Akapitzlist"/>
        <w:numPr>
          <w:ilvl w:val="0"/>
          <w:numId w:val="2"/>
        </w:numPr>
        <w:rPr>
          <w:color w:val="000000"/>
          <w:sz w:val="24"/>
          <w:szCs w:val="24"/>
        </w:rPr>
      </w:pPr>
      <w:r w:rsidRPr="00970A63">
        <w:rPr>
          <w:color w:val="000000"/>
          <w:sz w:val="24"/>
          <w:szCs w:val="24"/>
        </w:rPr>
        <w:t>wzoru deklaracji o wysokości opłaty za gospodarowanie odpadami komunalnymi składanej przez właściciela nieruchomości</w:t>
      </w:r>
      <w:r>
        <w:rPr>
          <w:color w:val="000000"/>
          <w:sz w:val="24"/>
          <w:szCs w:val="24"/>
        </w:rPr>
        <w:t>.</w:t>
      </w:r>
    </w:p>
    <w:p w:rsidR="00970A63" w:rsidRPr="00970A63" w:rsidRDefault="00970A63" w:rsidP="00970A63">
      <w:pPr>
        <w:pStyle w:val="Akapitzlist"/>
        <w:numPr>
          <w:ilvl w:val="0"/>
          <w:numId w:val="2"/>
        </w:numPr>
        <w:rPr>
          <w:color w:val="000000"/>
          <w:sz w:val="24"/>
          <w:szCs w:val="24"/>
        </w:rPr>
      </w:pPr>
      <w:r w:rsidRPr="00970A63">
        <w:rPr>
          <w:color w:val="000000"/>
          <w:sz w:val="24"/>
          <w:szCs w:val="24"/>
        </w:rPr>
        <w:t>ustalenia szczegółowego sposobu i zakresu świadczenia usług w zakresie odbierania i zagospodarowania odpadów komunalnych od właścicieli nieruchomości, na których zamieszkują mieszkańcy.</w:t>
      </w:r>
    </w:p>
    <w:p w:rsidR="00970A63" w:rsidRDefault="00970A63" w:rsidP="00970A63">
      <w:pPr>
        <w:spacing w:line="276" w:lineRule="auto"/>
        <w:jc w:val="both"/>
        <w:rPr>
          <w:bCs/>
          <w:sz w:val="24"/>
          <w:szCs w:val="24"/>
        </w:rPr>
      </w:pPr>
    </w:p>
    <w:p w:rsidR="00970A63" w:rsidRDefault="00970A63" w:rsidP="00970A63">
      <w:pPr>
        <w:spacing w:line="276" w:lineRule="auto"/>
        <w:jc w:val="both"/>
        <w:rPr>
          <w:bCs/>
          <w:sz w:val="24"/>
          <w:szCs w:val="24"/>
        </w:rPr>
      </w:pPr>
      <w:r>
        <w:rPr>
          <w:bCs/>
          <w:sz w:val="24"/>
          <w:szCs w:val="24"/>
        </w:rPr>
        <w:t>Uchwała nieobowiązkowa:</w:t>
      </w:r>
    </w:p>
    <w:p w:rsidR="00970A63" w:rsidRDefault="00970A63" w:rsidP="00970A63">
      <w:pPr>
        <w:pStyle w:val="Akapitzlist"/>
        <w:numPr>
          <w:ilvl w:val="0"/>
          <w:numId w:val="4"/>
        </w:numPr>
        <w:rPr>
          <w:color w:val="000000"/>
          <w:sz w:val="24"/>
          <w:szCs w:val="24"/>
        </w:rPr>
      </w:pPr>
      <w:r w:rsidRPr="00970A63">
        <w:rPr>
          <w:color w:val="000000"/>
          <w:sz w:val="24"/>
          <w:szCs w:val="24"/>
        </w:rPr>
        <w:t>podziału Miasta Skarżyska – Kamiennej na sektory</w:t>
      </w:r>
      <w:r>
        <w:rPr>
          <w:color w:val="000000"/>
          <w:sz w:val="24"/>
          <w:szCs w:val="24"/>
        </w:rPr>
        <w:t>.</w:t>
      </w:r>
    </w:p>
    <w:p w:rsidR="00970A63" w:rsidRDefault="00970A63" w:rsidP="00970A63">
      <w:pPr>
        <w:rPr>
          <w:color w:val="000000"/>
          <w:sz w:val="24"/>
          <w:szCs w:val="24"/>
        </w:rPr>
      </w:pPr>
    </w:p>
    <w:p w:rsidR="00970A63" w:rsidRDefault="004E66A6" w:rsidP="00970A63">
      <w:pPr>
        <w:rPr>
          <w:color w:val="000000"/>
          <w:sz w:val="24"/>
          <w:szCs w:val="24"/>
        </w:rPr>
      </w:pPr>
      <w:r>
        <w:rPr>
          <w:color w:val="000000"/>
          <w:sz w:val="24"/>
          <w:szCs w:val="24"/>
        </w:rPr>
        <w:t>Prezydent Miasta poinformował jeszcze, że gmina ma obowiązek ustanowienia selektywnego zbierania odpadów komunalnych ulegających biodegradacji.</w:t>
      </w:r>
    </w:p>
    <w:p w:rsidR="004E66A6" w:rsidRDefault="004E66A6" w:rsidP="00970A63">
      <w:pPr>
        <w:rPr>
          <w:color w:val="000000"/>
          <w:sz w:val="24"/>
          <w:szCs w:val="24"/>
        </w:rPr>
      </w:pPr>
    </w:p>
    <w:p w:rsidR="004E66A6" w:rsidRDefault="004E66A6" w:rsidP="00970A63">
      <w:pPr>
        <w:rPr>
          <w:sz w:val="24"/>
          <w:szCs w:val="24"/>
        </w:rPr>
      </w:pPr>
      <w:r>
        <w:rPr>
          <w:sz w:val="24"/>
          <w:szCs w:val="24"/>
        </w:rPr>
        <w:t xml:space="preserve">P. Halina Karpińska – członek komisji </w:t>
      </w:r>
      <w:r w:rsidR="003C1CD8">
        <w:rPr>
          <w:sz w:val="24"/>
          <w:szCs w:val="24"/>
        </w:rPr>
        <w:t>zapytała, w jaki sposób zostanie rozwiązana sprawa terenów przyleśnych?</w:t>
      </w:r>
    </w:p>
    <w:p w:rsidR="003C1CD8" w:rsidRDefault="003C1CD8" w:rsidP="00970A63">
      <w:pPr>
        <w:rPr>
          <w:sz w:val="24"/>
          <w:szCs w:val="24"/>
        </w:rPr>
      </w:pPr>
    </w:p>
    <w:p w:rsidR="003C1CD8" w:rsidRDefault="003C1CD8" w:rsidP="00970A63">
      <w:pPr>
        <w:rPr>
          <w:color w:val="000000"/>
          <w:sz w:val="24"/>
          <w:szCs w:val="24"/>
        </w:rPr>
      </w:pPr>
      <w:r>
        <w:rPr>
          <w:color w:val="000000"/>
          <w:sz w:val="24"/>
          <w:szCs w:val="24"/>
        </w:rPr>
        <w:t>P. Roman Wojcieszek – Prezydent Miasta wyjaśnił, że nie będzie to teraz opłacalne, gdyż czy osoba będzie miała śmieci czy nie to i tak będzie płacić za nie.</w:t>
      </w:r>
    </w:p>
    <w:p w:rsidR="003C1CD8" w:rsidRDefault="003C1CD8" w:rsidP="00970A63">
      <w:pPr>
        <w:rPr>
          <w:color w:val="000000"/>
          <w:sz w:val="24"/>
          <w:szCs w:val="24"/>
        </w:rPr>
      </w:pPr>
    </w:p>
    <w:p w:rsidR="003C1CD8" w:rsidRDefault="00AF3925" w:rsidP="00970A63">
      <w:pPr>
        <w:rPr>
          <w:color w:val="000000"/>
          <w:sz w:val="24"/>
          <w:szCs w:val="24"/>
        </w:rPr>
      </w:pPr>
      <w:r>
        <w:rPr>
          <w:color w:val="000000"/>
          <w:sz w:val="24"/>
          <w:szCs w:val="24"/>
        </w:rPr>
        <w:t>P. Przemysław Żmijewski – Zastępca Przewodniczącego Komisji zapytał, czy przewidziane są pojemniki nawet, gdy mieszkańcy zadeklarują, że nie będą selekcjonować śmieci?</w:t>
      </w:r>
    </w:p>
    <w:p w:rsidR="00AF3925" w:rsidRDefault="00AF3925" w:rsidP="00970A63">
      <w:pPr>
        <w:rPr>
          <w:color w:val="000000"/>
          <w:sz w:val="24"/>
          <w:szCs w:val="24"/>
        </w:rPr>
      </w:pPr>
    </w:p>
    <w:p w:rsidR="00AF3925" w:rsidRDefault="00AF3925" w:rsidP="00970A63">
      <w:pPr>
        <w:rPr>
          <w:color w:val="000000"/>
          <w:sz w:val="24"/>
          <w:szCs w:val="24"/>
        </w:rPr>
      </w:pPr>
      <w:r>
        <w:rPr>
          <w:color w:val="000000"/>
          <w:sz w:val="24"/>
          <w:szCs w:val="24"/>
        </w:rPr>
        <w:t xml:space="preserve">P. Roman Wojcieszek – Prezydent Miasta wyjaśnił, że </w:t>
      </w:r>
      <w:r w:rsidR="00963D9D">
        <w:rPr>
          <w:color w:val="000000"/>
          <w:sz w:val="24"/>
          <w:szCs w:val="24"/>
        </w:rPr>
        <w:t>właściciel ma obowiązek zabezpieczyć taki pojemnik odpowiednio oznakowany a mieszkańcy muszą złożyć deklarację w Urzędzie Miasta (nie dotyczy zasobów Spółdzielni Mieszkaniowej).</w:t>
      </w:r>
    </w:p>
    <w:p w:rsidR="00963D9D" w:rsidRDefault="00963D9D" w:rsidP="00970A63">
      <w:pPr>
        <w:rPr>
          <w:color w:val="000000"/>
          <w:sz w:val="24"/>
          <w:szCs w:val="24"/>
        </w:rPr>
      </w:pPr>
    </w:p>
    <w:p w:rsidR="00963D9D" w:rsidRDefault="00963D9D" w:rsidP="00970A63">
      <w:pPr>
        <w:rPr>
          <w:bCs/>
          <w:sz w:val="24"/>
          <w:szCs w:val="24"/>
        </w:rPr>
      </w:pPr>
      <w:r>
        <w:rPr>
          <w:bCs/>
          <w:sz w:val="24"/>
          <w:szCs w:val="24"/>
        </w:rPr>
        <w:t xml:space="preserve">P. Tomasz Sekuła – Przewodniczący Komisji </w:t>
      </w:r>
      <w:r w:rsidR="008A3307">
        <w:rPr>
          <w:bCs/>
          <w:sz w:val="24"/>
          <w:szCs w:val="24"/>
        </w:rPr>
        <w:t>zwrócił się z pytaniem o naliczanie stawek za śmieci, a mianowicie, czy stawka będzie naliczana za każdą osobę zameldowaną czy zamieszkałą?</w:t>
      </w:r>
    </w:p>
    <w:p w:rsidR="008A3307" w:rsidRDefault="008A3307" w:rsidP="00970A63">
      <w:pPr>
        <w:rPr>
          <w:bCs/>
          <w:sz w:val="24"/>
          <w:szCs w:val="24"/>
        </w:rPr>
      </w:pPr>
    </w:p>
    <w:p w:rsidR="008A3307" w:rsidRDefault="006307EA" w:rsidP="00970A63">
      <w:pPr>
        <w:rPr>
          <w:color w:val="000000"/>
          <w:sz w:val="24"/>
          <w:szCs w:val="24"/>
        </w:rPr>
      </w:pPr>
      <w:r>
        <w:rPr>
          <w:color w:val="000000"/>
          <w:sz w:val="24"/>
          <w:szCs w:val="24"/>
        </w:rPr>
        <w:t>P. Roman Wojcieszek – Prezydent Miasta wyjaśnił, że stawka będzie naliczana za każdą osobę zamieszkałą. W deklaracji jest rubryka , gdzie wpisuje się ilość osób zamieszkałych.</w:t>
      </w:r>
    </w:p>
    <w:p w:rsidR="008569A5" w:rsidRDefault="008569A5" w:rsidP="00970A63">
      <w:pPr>
        <w:rPr>
          <w:color w:val="000000"/>
          <w:sz w:val="24"/>
          <w:szCs w:val="24"/>
        </w:rPr>
      </w:pPr>
    </w:p>
    <w:p w:rsidR="008569A5" w:rsidRDefault="008569A5" w:rsidP="008569A5">
      <w:pPr>
        <w:spacing w:line="276" w:lineRule="auto"/>
        <w:jc w:val="both"/>
        <w:rPr>
          <w:bCs/>
          <w:sz w:val="24"/>
          <w:szCs w:val="24"/>
        </w:rPr>
      </w:pPr>
      <w:r>
        <w:rPr>
          <w:bCs/>
          <w:sz w:val="24"/>
          <w:szCs w:val="24"/>
        </w:rPr>
        <w:t>Komisja rozpatrzyła projekty uchwał w poniższych sprawach.</w:t>
      </w:r>
    </w:p>
    <w:p w:rsidR="008569A5" w:rsidRDefault="008569A5" w:rsidP="00970A63">
      <w:pPr>
        <w:rPr>
          <w:color w:val="000000"/>
          <w:sz w:val="24"/>
          <w:szCs w:val="24"/>
        </w:rPr>
      </w:pPr>
    </w:p>
    <w:p w:rsidR="008569A5" w:rsidRPr="00B57C43" w:rsidRDefault="008569A5" w:rsidP="008569A5">
      <w:pPr>
        <w:rPr>
          <w:b/>
          <w:color w:val="000000"/>
          <w:sz w:val="24"/>
          <w:szCs w:val="24"/>
        </w:rPr>
      </w:pPr>
      <w:r w:rsidRPr="00B57C43">
        <w:rPr>
          <w:b/>
          <w:color w:val="000000"/>
          <w:sz w:val="24"/>
          <w:szCs w:val="24"/>
        </w:rPr>
        <w:t>1) regulaminu utrzymania czystości i porządku na terenie Gminy Skarżysko – Kamienna.</w:t>
      </w:r>
    </w:p>
    <w:p w:rsidR="008569A5" w:rsidRPr="008569A5" w:rsidRDefault="008569A5" w:rsidP="008569A5">
      <w:pPr>
        <w:rPr>
          <w:b/>
          <w:color w:val="000000"/>
          <w:sz w:val="24"/>
          <w:szCs w:val="24"/>
        </w:rPr>
      </w:pPr>
    </w:p>
    <w:p w:rsidR="008569A5" w:rsidRDefault="008569A5" w:rsidP="008569A5">
      <w:pPr>
        <w:spacing w:line="276" w:lineRule="auto"/>
        <w:jc w:val="both"/>
        <w:rPr>
          <w:bCs/>
          <w:sz w:val="24"/>
          <w:szCs w:val="24"/>
        </w:rPr>
      </w:pPr>
      <w:r>
        <w:rPr>
          <w:bCs/>
          <w:sz w:val="24"/>
          <w:szCs w:val="24"/>
        </w:rPr>
        <w:t>Komisja opowiedziała się za projektem uchwały w głosowaniu: 1 osoba „za” i 3 osoby „wstrzymujące się”.</w:t>
      </w:r>
    </w:p>
    <w:p w:rsidR="008569A5" w:rsidRDefault="008569A5" w:rsidP="008569A5">
      <w:pPr>
        <w:spacing w:line="276" w:lineRule="auto"/>
        <w:jc w:val="both"/>
        <w:rPr>
          <w:bCs/>
          <w:sz w:val="24"/>
          <w:szCs w:val="24"/>
        </w:rPr>
      </w:pPr>
    </w:p>
    <w:p w:rsidR="008569A5" w:rsidRPr="00B57C43" w:rsidRDefault="008569A5" w:rsidP="008569A5">
      <w:pPr>
        <w:rPr>
          <w:b/>
          <w:color w:val="000000"/>
          <w:sz w:val="24"/>
          <w:szCs w:val="24"/>
        </w:rPr>
      </w:pPr>
      <w:r w:rsidRPr="00B57C43">
        <w:rPr>
          <w:b/>
          <w:bCs/>
          <w:sz w:val="24"/>
          <w:szCs w:val="24"/>
        </w:rPr>
        <w:t xml:space="preserve">2) </w:t>
      </w:r>
      <w:r w:rsidRPr="00B57C43">
        <w:rPr>
          <w:b/>
          <w:color w:val="000000"/>
          <w:sz w:val="24"/>
          <w:szCs w:val="24"/>
        </w:rPr>
        <w:t>wyboru metody ustalenia opłaty za gospodarowanie odpadami komunalnymi oraz ustalenia stawki takiej opłaty.</w:t>
      </w:r>
    </w:p>
    <w:p w:rsidR="008569A5" w:rsidRDefault="008569A5" w:rsidP="008569A5">
      <w:pPr>
        <w:spacing w:line="276" w:lineRule="auto"/>
        <w:jc w:val="both"/>
        <w:rPr>
          <w:bCs/>
          <w:sz w:val="24"/>
          <w:szCs w:val="24"/>
        </w:rPr>
      </w:pPr>
    </w:p>
    <w:p w:rsidR="008569A5" w:rsidRDefault="008569A5" w:rsidP="008569A5">
      <w:pPr>
        <w:keepNext/>
        <w:jc w:val="both"/>
        <w:rPr>
          <w:bCs/>
          <w:sz w:val="24"/>
          <w:szCs w:val="24"/>
        </w:rPr>
      </w:pPr>
      <w:r>
        <w:rPr>
          <w:bCs/>
          <w:sz w:val="24"/>
          <w:szCs w:val="24"/>
        </w:rPr>
        <w:lastRenderedPageBreak/>
        <w:t>Komisja opowiedziała się za  projektem uchwały w głosowaniu: 4 osoby „za”.</w:t>
      </w:r>
    </w:p>
    <w:p w:rsidR="008569A5" w:rsidRDefault="008569A5" w:rsidP="008569A5">
      <w:pPr>
        <w:keepNext/>
        <w:jc w:val="both"/>
        <w:rPr>
          <w:bCs/>
          <w:sz w:val="24"/>
          <w:szCs w:val="24"/>
        </w:rPr>
      </w:pPr>
    </w:p>
    <w:p w:rsidR="008569A5" w:rsidRPr="00B57C43" w:rsidRDefault="008569A5" w:rsidP="008569A5">
      <w:pPr>
        <w:spacing w:line="276" w:lineRule="auto"/>
        <w:jc w:val="both"/>
        <w:rPr>
          <w:b/>
          <w:color w:val="000000"/>
          <w:sz w:val="24"/>
          <w:szCs w:val="24"/>
        </w:rPr>
      </w:pPr>
      <w:r w:rsidRPr="00B57C43">
        <w:rPr>
          <w:b/>
          <w:bCs/>
          <w:sz w:val="24"/>
          <w:szCs w:val="24"/>
        </w:rPr>
        <w:t xml:space="preserve">3) </w:t>
      </w:r>
      <w:r w:rsidRPr="00B57C43">
        <w:rPr>
          <w:b/>
          <w:color w:val="000000"/>
          <w:sz w:val="24"/>
          <w:szCs w:val="24"/>
        </w:rPr>
        <w:t>określenia terminu, częstotliwości i trybu uiszczania opłat za gospodarowanie odpadami komunalnymi.</w:t>
      </w:r>
    </w:p>
    <w:p w:rsidR="008569A5" w:rsidRPr="008569A5" w:rsidRDefault="008569A5" w:rsidP="008569A5">
      <w:pPr>
        <w:spacing w:line="276" w:lineRule="auto"/>
        <w:jc w:val="both"/>
        <w:rPr>
          <w:bCs/>
          <w:sz w:val="24"/>
          <w:szCs w:val="24"/>
        </w:rPr>
      </w:pPr>
    </w:p>
    <w:p w:rsidR="008569A5" w:rsidRDefault="008569A5" w:rsidP="008569A5">
      <w:pPr>
        <w:keepNext/>
        <w:jc w:val="both"/>
        <w:rPr>
          <w:bCs/>
          <w:sz w:val="24"/>
          <w:szCs w:val="24"/>
        </w:rPr>
      </w:pPr>
      <w:r>
        <w:rPr>
          <w:bCs/>
          <w:sz w:val="24"/>
          <w:szCs w:val="24"/>
        </w:rPr>
        <w:t>Komisja opowiedziała się za  projektem uchwały w głosowaniu: 4 osoby „za”.</w:t>
      </w:r>
    </w:p>
    <w:p w:rsidR="008569A5" w:rsidRDefault="008569A5" w:rsidP="008569A5">
      <w:pPr>
        <w:keepNext/>
        <w:jc w:val="both"/>
        <w:rPr>
          <w:bCs/>
          <w:sz w:val="24"/>
          <w:szCs w:val="24"/>
        </w:rPr>
      </w:pPr>
    </w:p>
    <w:p w:rsidR="008569A5" w:rsidRPr="00B57C43" w:rsidRDefault="008569A5" w:rsidP="008569A5">
      <w:pPr>
        <w:rPr>
          <w:b/>
          <w:color w:val="000000"/>
          <w:sz w:val="24"/>
          <w:szCs w:val="24"/>
        </w:rPr>
      </w:pPr>
      <w:r w:rsidRPr="00B57C43">
        <w:rPr>
          <w:b/>
          <w:bCs/>
          <w:sz w:val="24"/>
          <w:szCs w:val="24"/>
        </w:rPr>
        <w:t xml:space="preserve">4) </w:t>
      </w:r>
      <w:r w:rsidRPr="00B57C43">
        <w:rPr>
          <w:b/>
          <w:color w:val="000000"/>
          <w:sz w:val="24"/>
          <w:szCs w:val="24"/>
        </w:rPr>
        <w:t>wzoru deklaracji o wysokości opłaty za gospodarowanie odpadami komunalnymi składanej przez właściciela nieruchomości.</w:t>
      </w:r>
    </w:p>
    <w:p w:rsidR="008569A5" w:rsidRDefault="008569A5" w:rsidP="008569A5">
      <w:pPr>
        <w:keepNext/>
        <w:jc w:val="both"/>
        <w:rPr>
          <w:bCs/>
          <w:sz w:val="24"/>
          <w:szCs w:val="24"/>
        </w:rPr>
      </w:pPr>
    </w:p>
    <w:p w:rsidR="008569A5" w:rsidRDefault="008569A5" w:rsidP="008569A5">
      <w:pPr>
        <w:spacing w:line="276" w:lineRule="auto"/>
        <w:jc w:val="both"/>
        <w:rPr>
          <w:bCs/>
          <w:sz w:val="24"/>
          <w:szCs w:val="24"/>
        </w:rPr>
      </w:pPr>
      <w:r>
        <w:rPr>
          <w:bCs/>
          <w:sz w:val="24"/>
          <w:szCs w:val="24"/>
        </w:rPr>
        <w:t>Komisja opowiedziała się za projektem uchwały w głosowaniu: 3 osoby „za” i 1 osoba „wstrzymująca się”.</w:t>
      </w:r>
    </w:p>
    <w:p w:rsidR="008569A5" w:rsidRDefault="008569A5" w:rsidP="008569A5">
      <w:pPr>
        <w:spacing w:line="276" w:lineRule="auto"/>
        <w:jc w:val="both"/>
        <w:rPr>
          <w:bCs/>
          <w:sz w:val="24"/>
          <w:szCs w:val="24"/>
        </w:rPr>
      </w:pPr>
    </w:p>
    <w:p w:rsidR="008569A5" w:rsidRPr="00B57C43" w:rsidRDefault="008569A5" w:rsidP="00D546F3">
      <w:pPr>
        <w:spacing w:line="276" w:lineRule="auto"/>
        <w:rPr>
          <w:b/>
          <w:color w:val="000000"/>
          <w:sz w:val="24"/>
          <w:szCs w:val="24"/>
        </w:rPr>
      </w:pPr>
      <w:r w:rsidRPr="00B57C43">
        <w:rPr>
          <w:b/>
          <w:bCs/>
          <w:sz w:val="24"/>
          <w:szCs w:val="24"/>
        </w:rPr>
        <w:t xml:space="preserve">5) </w:t>
      </w:r>
      <w:r w:rsidRPr="00B57C43">
        <w:rPr>
          <w:b/>
          <w:color w:val="000000"/>
          <w:sz w:val="24"/>
          <w:szCs w:val="24"/>
        </w:rPr>
        <w:t>ustalenia szczegółowego sposobu i zakresu świadczenia usług w zakresie odbierania i zagospodarowania odpadów komunalnych od właścicieli nieruchomości, na których zamieszkują mieszkańcy.</w:t>
      </w:r>
    </w:p>
    <w:p w:rsidR="00D546F3" w:rsidRDefault="00D546F3" w:rsidP="00D546F3">
      <w:pPr>
        <w:spacing w:line="276" w:lineRule="auto"/>
        <w:rPr>
          <w:color w:val="000000"/>
          <w:sz w:val="24"/>
          <w:szCs w:val="24"/>
        </w:rPr>
      </w:pPr>
    </w:p>
    <w:p w:rsidR="00D546F3" w:rsidRDefault="00D546F3" w:rsidP="00D546F3">
      <w:pPr>
        <w:spacing w:line="276" w:lineRule="auto"/>
        <w:jc w:val="both"/>
        <w:rPr>
          <w:bCs/>
          <w:sz w:val="24"/>
          <w:szCs w:val="24"/>
        </w:rPr>
      </w:pPr>
      <w:r>
        <w:rPr>
          <w:bCs/>
          <w:sz w:val="24"/>
          <w:szCs w:val="24"/>
        </w:rPr>
        <w:t>Komisja opowiedziała się za projektem uchwały w głosowaniu: 2 osoby „za” i 2 osoby „wstrzymujące się”.</w:t>
      </w:r>
    </w:p>
    <w:p w:rsidR="00D546F3" w:rsidRDefault="00D546F3" w:rsidP="00D546F3">
      <w:pPr>
        <w:spacing w:line="276" w:lineRule="auto"/>
        <w:jc w:val="both"/>
        <w:rPr>
          <w:bCs/>
          <w:sz w:val="24"/>
          <w:szCs w:val="24"/>
        </w:rPr>
      </w:pPr>
    </w:p>
    <w:p w:rsidR="00D546F3" w:rsidRPr="00B57C43" w:rsidRDefault="00D546F3" w:rsidP="00D546F3">
      <w:pPr>
        <w:rPr>
          <w:b/>
          <w:color w:val="000000"/>
          <w:sz w:val="24"/>
          <w:szCs w:val="24"/>
        </w:rPr>
      </w:pPr>
      <w:r w:rsidRPr="00B57C43">
        <w:rPr>
          <w:b/>
          <w:bCs/>
          <w:sz w:val="24"/>
          <w:szCs w:val="24"/>
        </w:rPr>
        <w:t xml:space="preserve">6) </w:t>
      </w:r>
      <w:r w:rsidRPr="00B57C43">
        <w:rPr>
          <w:b/>
          <w:color w:val="000000"/>
          <w:sz w:val="24"/>
          <w:szCs w:val="24"/>
        </w:rPr>
        <w:t>podziału Miasta Skarżyska – Kamiennej na sektory.</w:t>
      </w:r>
    </w:p>
    <w:p w:rsidR="00D546F3" w:rsidRDefault="00D546F3" w:rsidP="00D546F3">
      <w:pPr>
        <w:rPr>
          <w:color w:val="000000"/>
          <w:sz w:val="24"/>
          <w:szCs w:val="24"/>
        </w:rPr>
      </w:pPr>
    </w:p>
    <w:p w:rsidR="00D546F3" w:rsidRDefault="00D546F3" w:rsidP="00D546F3">
      <w:pPr>
        <w:rPr>
          <w:bCs/>
          <w:sz w:val="24"/>
          <w:szCs w:val="24"/>
        </w:rPr>
      </w:pPr>
      <w:r>
        <w:rPr>
          <w:bCs/>
          <w:sz w:val="24"/>
          <w:szCs w:val="24"/>
        </w:rPr>
        <w:t>Komisja opowiedziała się za  projektem uchwały w głosowaniu: 4 osoby „za”.</w:t>
      </w:r>
    </w:p>
    <w:p w:rsidR="00D546F3" w:rsidRDefault="00D546F3" w:rsidP="00D546F3">
      <w:pPr>
        <w:rPr>
          <w:bCs/>
          <w:sz w:val="24"/>
          <w:szCs w:val="24"/>
        </w:rPr>
      </w:pPr>
    </w:p>
    <w:p w:rsidR="00B57C43" w:rsidRDefault="00B57C43" w:rsidP="00B57C43">
      <w:pPr>
        <w:pStyle w:val="Akapitzlist"/>
        <w:ind w:left="0"/>
        <w:rPr>
          <w:b/>
          <w:color w:val="000000"/>
          <w:sz w:val="24"/>
          <w:szCs w:val="24"/>
        </w:rPr>
      </w:pPr>
      <w:r w:rsidRPr="00B57C43">
        <w:rPr>
          <w:b/>
          <w:bCs/>
          <w:sz w:val="24"/>
          <w:szCs w:val="24"/>
        </w:rPr>
        <w:t>7)</w:t>
      </w:r>
      <w:r>
        <w:rPr>
          <w:bCs/>
          <w:sz w:val="24"/>
          <w:szCs w:val="24"/>
        </w:rPr>
        <w:t xml:space="preserve"> </w:t>
      </w:r>
      <w:r w:rsidRPr="00074A29">
        <w:rPr>
          <w:b/>
          <w:color w:val="000000"/>
          <w:sz w:val="24"/>
          <w:szCs w:val="24"/>
        </w:rPr>
        <w:t>przystąpienia do Polskiej Unii Mobilności Aktywnej</w:t>
      </w:r>
      <w:r>
        <w:rPr>
          <w:b/>
          <w:color w:val="000000"/>
          <w:sz w:val="24"/>
          <w:szCs w:val="24"/>
        </w:rPr>
        <w:t>.</w:t>
      </w:r>
    </w:p>
    <w:p w:rsidR="00B57C43" w:rsidRDefault="00B57C43" w:rsidP="00B57C43">
      <w:pPr>
        <w:pStyle w:val="Akapitzlist"/>
        <w:ind w:left="0"/>
        <w:rPr>
          <w:b/>
          <w:color w:val="000000"/>
          <w:sz w:val="24"/>
          <w:szCs w:val="24"/>
        </w:rPr>
      </w:pPr>
    </w:p>
    <w:p w:rsidR="00B57C43" w:rsidRDefault="00B57C43" w:rsidP="00B57C43">
      <w:pPr>
        <w:rPr>
          <w:sz w:val="24"/>
          <w:szCs w:val="24"/>
        </w:rPr>
      </w:pPr>
      <w:r>
        <w:rPr>
          <w:sz w:val="24"/>
          <w:szCs w:val="24"/>
        </w:rPr>
        <w:t xml:space="preserve">Projekt uchwały przedstawił Prezydent Miasta Roman Wojcieszek.  Poinformował, że alternatywą  samochodu jest rower oraz poruszanie się pieszo. </w:t>
      </w:r>
      <w:r w:rsidR="00BD1A43">
        <w:rPr>
          <w:sz w:val="24"/>
          <w:szCs w:val="24"/>
        </w:rPr>
        <w:t xml:space="preserve">Jest to pięknie pokazane np. w Gdańsku. Składka dla uczestników tego klubu na rok to kwota 5 tys. zł. Wchodzimy do ważnego klubu. W dniu 11.XII.br. odbędzie się Konferencja Międzynarodowa w Skarżysku w MCK, na której to będą przekonywać, że rower to przyszłość. Jest to też jakiegoś rodzaju promocja miasta a kwota członkowska nie jest duża. </w:t>
      </w:r>
    </w:p>
    <w:p w:rsidR="00BD1A43" w:rsidRDefault="00BD1A43" w:rsidP="00B57C43">
      <w:pPr>
        <w:rPr>
          <w:sz w:val="24"/>
          <w:szCs w:val="24"/>
        </w:rPr>
      </w:pPr>
    </w:p>
    <w:p w:rsidR="00BD1A43" w:rsidRDefault="00023059" w:rsidP="00B57C43">
      <w:pPr>
        <w:rPr>
          <w:color w:val="000000"/>
          <w:sz w:val="24"/>
          <w:szCs w:val="24"/>
        </w:rPr>
      </w:pPr>
      <w:r>
        <w:rPr>
          <w:color w:val="000000"/>
          <w:sz w:val="24"/>
          <w:szCs w:val="24"/>
        </w:rPr>
        <w:t xml:space="preserve">P. Przemysław Żmijewski – Zastępca Przewodniczącego Komisji </w:t>
      </w:r>
      <w:r w:rsidR="0052032B">
        <w:rPr>
          <w:color w:val="000000"/>
          <w:sz w:val="24"/>
          <w:szCs w:val="24"/>
        </w:rPr>
        <w:t>stwierdził, że medialnie sympatycznie to wygląda. Zapytał jednocześnie, czy powstały by wiaty dla rowerów?</w:t>
      </w:r>
    </w:p>
    <w:p w:rsidR="0052032B" w:rsidRDefault="0052032B" w:rsidP="00B57C43">
      <w:pPr>
        <w:rPr>
          <w:color w:val="000000"/>
          <w:sz w:val="24"/>
          <w:szCs w:val="24"/>
        </w:rPr>
      </w:pPr>
    </w:p>
    <w:p w:rsidR="0052032B" w:rsidRDefault="00340039" w:rsidP="00B57C43">
      <w:pPr>
        <w:rPr>
          <w:color w:val="000000"/>
          <w:sz w:val="24"/>
          <w:szCs w:val="24"/>
        </w:rPr>
      </w:pPr>
      <w:r>
        <w:rPr>
          <w:color w:val="000000"/>
          <w:sz w:val="24"/>
          <w:szCs w:val="24"/>
        </w:rPr>
        <w:t xml:space="preserve">P. Roman Wojcieszek – Prezydent Miasta wyjaśnił, że konsekwencją  przystąpienia do klubu będą jakieś ruchy w budżecie, aby znaleźć jakieś środki finansowe. </w:t>
      </w:r>
      <w:r w:rsidR="00AD684C">
        <w:rPr>
          <w:color w:val="000000"/>
          <w:sz w:val="24"/>
          <w:szCs w:val="24"/>
        </w:rPr>
        <w:t>Poinformował dalej, że zaplanowane jest powstanie takiej wiaty dla rowerów przy dworcu PKP oraz przy Urzędzie Miasta. Ten ruch spowoduje, że sami inwestorzy będą tworzyć takie wiaty, jeżeli gmina to zapoczątkuje.</w:t>
      </w:r>
    </w:p>
    <w:p w:rsidR="00AD684C" w:rsidRDefault="00AD684C" w:rsidP="00B57C43">
      <w:pPr>
        <w:rPr>
          <w:color w:val="000000"/>
          <w:sz w:val="24"/>
          <w:szCs w:val="24"/>
        </w:rPr>
      </w:pPr>
    </w:p>
    <w:p w:rsidR="00AD684C" w:rsidRDefault="00FB0D87" w:rsidP="00B57C43">
      <w:pPr>
        <w:rPr>
          <w:bCs/>
          <w:sz w:val="24"/>
          <w:szCs w:val="24"/>
        </w:rPr>
      </w:pPr>
      <w:r>
        <w:rPr>
          <w:bCs/>
          <w:sz w:val="24"/>
          <w:szCs w:val="24"/>
        </w:rPr>
        <w:t xml:space="preserve">P. Tomasz Sekuła – Przewodniczący Komisji </w:t>
      </w:r>
      <w:r w:rsidR="0022796A">
        <w:rPr>
          <w:bCs/>
          <w:sz w:val="24"/>
          <w:szCs w:val="24"/>
        </w:rPr>
        <w:t>poparł wypowiedź poprzednika, że pewne ruchy trzeba poczynić. Dodał, że samochody bezkarnie parkują na chodnikach, trawnikach. Dlatego też zwrócił się z prośbą o interwencję Straży Miejskiej, aby te pieniądze z mandatów przeznaczyć na budowę wiat rowerowych.</w:t>
      </w:r>
    </w:p>
    <w:p w:rsidR="00337875" w:rsidRDefault="00337875" w:rsidP="00B57C43">
      <w:pPr>
        <w:rPr>
          <w:color w:val="000000"/>
          <w:sz w:val="24"/>
          <w:szCs w:val="24"/>
        </w:rPr>
      </w:pPr>
      <w:r>
        <w:rPr>
          <w:color w:val="000000"/>
          <w:sz w:val="24"/>
          <w:szCs w:val="24"/>
        </w:rPr>
        <w:t xml:space="preserve">P. Roman Wojcieszek – Prezydent Miasta </w:t>
      </w:r>
      <w:r w:rsidR="00FB5087">
        <w:rPr>
          <w:color w:val="000000"/>
          <w:sz w:val="24"/>
          <w:szCs w:val="24"/>
        </w:rPr>
        <w:t>stwierdził, że mocno rozważa strefę płatnego parkingu wszędzie. Zarówno urzędnik, jak i prezydent musieli by płacić za parkowanie w mieście. Poparł stanowisko poprzednika odnośnie środków z mandatów, aby je przeznaczyć na budowę wiat.</w:t>
      </w:r>
    </w:p>
    <w:p w:rsidR="005459DC" w:rsidRDefault="005459DC" w:rsidP="00B57C43">
      <w:pPr>
        <w:rPr>
          <w:color w:val="000000"/>
          <w:sz w:val="24"/>
          <w:szCs w:val="24"/>
        </w:rPr>
      </w:pPr>
    </w:p>
    <w:p w:rsidR="005459DC" w:rsidRDefault="005459DC" w:rsidP="00B57C43">
      <w:pPr>
        <w:rPr>
          <w:sz w:val="24"/>
          <w:szCs w:val="24"/>
        </w:rPr>
      </w:pPr>
      <w:r>
        <w:rPr>
          <w:sz w:val="24"/>
          <w:szCs w:val="24"/>
        </w:rPr>
        <w:t>P. Halina Karpińska – członek komisji zapytała, czy faktycznie wstąpienie do tego klubu będzie gminę kosztowało tylko 5 tys. zł?</w:t>
      </w:r>
    </w:p>
    <w:p w:rsidR="005459DC" w:rsidRDefault="005459DC" w:rsidP="00B57C43">
      <w:pPr>
        <w:pStyle w:val="Akapitzlist"/>
        <w:ind w:left="0"/>
        <w:rPr>
          <w:sz w:val="24"/>
          <w:szCs w:val="24"/>
        </w:rPr>
      </w:pPr>
    </w:p>
    <w:p w:rsidR="00B57C43" w:rsidRPr="00B57C43" w:rsidRDefault="005459DC" w:rsidP="00B57C43">
      <w:pPr>
        <w:pStyle w:val="Akapitzlist"/>
        <w:ind w:left="0"/>
        <w:rPr>
          <w:color w:val="000000"/>
          <w:sz w:val="24"/>
          <w:szCs w:val="24"/>
        </w:rPr>
      </w:pPr>
      <w:r>
        <w:rPr>
          <w:color w:val="000000"/>
          <w:sz w:val="24"/>
          <w:szCs w:val="24"/>
        </w:rPr>
        <w:t>P. Roman Wojcieszek – Prezydent Miasta potwierdził tą informację. Jest to dobrowolne stowarzyszenie i zawsze można z niego wystąpić.</w:t>
      </w:r>
    </w:p>
    <w:p w:rsidR="00D546F3" w:rsidRPr="00D546F3" w:rsidRDefault="00D546F3" w:rsidP="00D546F3">
      <w:pPr>
        <w:rPr>
          <w:color w:val="000000"/>
          <w:sz w:val="24"/>
          <w:szCs w:val="24"/>
        </w:rPr>
      </w:pPr>
    </w:p>
    <w:p w:rsidR="000428D8" w:rsidRDefault="000428D8" w:rsidP="000428D8">
      <w:pPr>
        <w:keepNext/>
        <w:jc w:val="both"/>
        <w:rPr>
          <w:bCs/>
          <w:sz w:val="24"/>
          <w:szCs w:val="24"/>
        </w:rPr>
      </w:pPr>
      <w:r>
        <w:rPr>
          <w:bCs/>
          <w:sz w:val="24"/>
          <w:szCs w:val="24"/>
        </w:rPr>
        <w:t>Komisja opowiedziała się za  projektem uchwały w głosowaniu: 4 osoby „za”.</w:t>
      </w:r>
    </w:p>
    <w:p w:rsidR="00D546F3" w:rsidRDefault="00D546F3" w:rsidP="00D546F3">
      <w:pPr>
        <w:spacing w:line="276" w:lineRule="auto"/>
        <w:jc w:val="both"/>
        <w:rPr>
          <w:bCs/>
          <w:sz w:val="24"/>
          <w:szCs w:val="24"/>
        </w:rPr>
      </w:pPr>
    </w:p>
    <w:p w:rsidR="000428D8" w:rsidRDefault="00733DBA" w:rsidP="00D546F3">
      <w:pPr>
        <w:spacing w:line="276" w:lineRule="auto"/>
        <w:jc w:val="both"/>
        <w:rPr>
          <w:b/>
          <w:sz w:val="24"/>
          <w:szCs w:val="24"/>
        </w:rPr>
      </w:pPr>
      <w:r>
        <w:rPr>
          <w:b/>
          <w:bCs/>
          <w:sz w:val="24"/>
          <w:szCs w:val="24"/>
        </w:rPr>
        <w:t xml:space="preserve">8) </w:t>
      </w:r>
      <w:r w:rsidRPr="0015118D">
        <w:rPr>
          <w:b/>
          <w:sz w:val="24"/>
          <w:szCs w:val="24"/>
        </w:rPr>
        <w:t>wprowadzenia zmian w budżecie miasta na 2012 rok</w:t>
      </w:r>
      <w:r>
        <w:rPr>
          <w:b/>
          <w:sz w:val="24"/>
          <w:szCs w:val="24"/>
        </w:rPr>
        <w:t>.</w:t>
      </w:r>
    </w:p>
    <w:p w:rsidR="00733DBA" w:rsidRDefault="00733DBA" w:rsidP="00D546F3">
      <w:pPr>
        <w:spacing w:line="276" w:lineRule="auto"/>
        <w:jc w:val="both"/>
        <w:rPr>
          <w:b/>
          <w:sz w:val="24"/>
          <w:szCs w:val="24"/>
        </w:rPr>
      </w:pPr>
    </w:p>
    <w:p w:rsidR="00A10E41" w:rsidRDefault="00A10E41" w:rsidP="00A10E41">
      <w:pPr>
        <w:rPr>
          <w:sz w:val="24"/>
          <w:szCs w:val="24"/>
        </w:rPr>
      </w:pPr>
      <w:r>
        <w:rPr>
          <w:sz w:val="24"/>
          <w:szCs w:val="24"/>
        </w:rPr>
        <w:t xml:space="preserve">Projekt uchwały przedstawiła Skarbnik Miasta Magdalena </w:t>
      </w:r>
      <w:proofErr w:type="spellStart"/>
      <w:r>
        <w:rPr>
          <w:sz w:val="24"/>
          <w:szCs w:val="24"/>
        </w:rPr>
        <w:t>Grzmil</w:t>
      </w:r>
      <w:proofErr w:type="spellEnd"/>
      <w:r>
        <w:rPr>
          <w:sz w:val="24"/>
          <w:szCs w:val="24"/>
        </w:rPr>
        <w:t>.</w:t>
      </w:r>
      <w:r w:rsidR="009C19EF">
        <w:rPr>
          <w:sz w:val="24"/>
          <w:szCs w:val="24"/>
        </w:rPr>
        <w:t xml:space="preserve"> </w:t>
      </w:r>
    </w:p>
    <w:p w:rsidR="009C19EF" w:rsidRDefault="009C19EF" w:rsidP="00A10E41">
      <w:pPr>
        <w:rPr>
          <w:sz w:val="24"/>
          <w:szCs w:val="24"/>
        </w:rPr>
      </w:pPr>
    </w:p>
    <w:p w:rsidR="009C19EF" w:rsidRDefault="009C19EF" w:rsidP="009C19EF">
      <w:pPr>
        <w:spacing w:line="276" w:lineRule="auto"/>
        <w:jc w:val="both"/>
        <w:rPr>
          <w:bCs/>
          <w:sz w:val="24"/>
          <w:szCs w:val="24"/>
        </w:rPr>
      </w:pPr>
      <w:r>
        <w:rPr>
          <w:bCs/>
          <w:sz w:val="24"/>
          <w:szCs w:val="24"/>
        </w:rPr>
        <w:t>Komisja opowiedziała się za projektem uchwały w głosowaniu: 2 osoby „za” i 1 osoba „wstrzymująca się”.</w:t>
      </w:r>
    </w:p>
    <w:p w:rsidR="009C19EF" w:rsidRDefault="009C19EF" w:rsidP="009C19EF">
      <w:pPr>
        <w:spacing w:line="276" w:lineRule="auto"/>
        <w:jc w:val="both"/>
        <w:rPr>
          <w:bCs/>
          <w:sz w:val="24"/>
          <w:szCs w:val="24"/>
        </w:rPr>
      </w:pPr>
    </w:p>
    <w:p w:rsidR="00676D50" w:rsidRPr="007C5C63" w:rsidRDefault="009C19EF" w:rsidP="00676D50">
      <w:pPr>
        <w:pStyle w:val="Akapitzlist"/>
        <w:ind w:left="0"/>
        <w:rPr>
          <w:b/>
          <w:sz w:val="24"/>
          <w:szCs w:val="24"/>
        </w:rPr>
      </w:pPr>
      <w:r>
        <w:rPr>
          <w:b/>
          <w:bCs/>
          <w:sz w:val="24"/>
          <w:szCs w:val="24"/>
        </w:rPr>
        <w:t xml:space="preserve">9) </w:t>
      </w:r>
      <w:r w:rsidR="00676D50" w:rsidRPr="007C5C63">
        <w:rPr>
          <w:b/>
          <w:sz w:val="24"/>
          <w:szCs w:val="24"/>
        </w:rPr>
        <w:t>wprowadzenia zmian w wieloletniej prognozie finansowej na lata 2012 – 2026.</w:t>
      </w:r>
    </w:p>
    <w:p w:rsidR="009C19EF" w:rsidRDefault="009C19EF" w:rsidP="009C19EF">
      <w:pPr>
        <w:spacing w:line="276" w:lineRule="auto"/>
        <w:jc w:val="both"/>
        <w:rPr>
          <w:b/>
          <w:bCs/>
          <w:sz w:val="24"/>
          <w:szCs w:val="24"/>
        </w:rPr>
      </w:pPr>
    </w:p>
    <w:p w:rsidR="00676D50" w:rsidRDefault="00676D50" w:rsidP="00676D50">
      <w:pPr>
        <w:rPr>
          <w:sz w:val="24"/>
          <w:szCs w:val="24"/>
        </w:rPr>
      </w:pPr>
      <w:r>
        <w:rPr>
          <w:sz w:val="24"/>
          <w:szCs w:val="24"/>
        </w:rPr>
        <w:t xml:space="preserve">Projekt uchwały przedstawiła Skarbnik Miasta Magdalena </w:t>
      </w:r>
      <w:proofErr w:type="spellStart"/>
      <w:r>
        <w:rPr>
          <w:sz w:val="24"/>
          <w:szCs w:val="24"/>
        </w:rPr>
        <w:t>Grzmil</w:t>
      </w:r>
      <w:proofErr w:type="spellEnd"/>
      <w:r>
        <w:rPr>
          <w:sz w:val="24"/>
          <w:szCs w:val="24"/>
        </w:rPr>
        <w:t xml:space="preserve">. </w:t>
      </w:r>
    </w:p>
    <w:p w:rsidR="00676D50" w:rsidRDefault="00676D50" w:rsidP="009C19EF">
      <w:pPr>
        <w:spacing w:line="276" w:lineRule="auto"/>
        <w:jc w:val="both"/>
        <w:rPr>
          <w:bCs/>
          <w:sz w:val="24"/>
          <w:szCs w:val="24"/>
        </w:rPr>
      </w:pPr>
    </w:p>
    <w:p w:rsidR="00676D50" w:rsidRDefault="00676D50" w:rsidP="00676D50">
      <w:pPr>
        <w:rPr>
          <w:bCs/>
          <w:sz w:val="24"/>
          <w:szCs w:val="24"/>
        </w:rPr>
      </w:pPr>
      <w:r>
        <w:rPr>
          <w:bCs/>
          <w:sz w:val="24"/>
          <w:szCs w:val="24"/>
        </w:rPr>
        <w:t>Komisja opowiedziała się za  projektem uchwały w głosowaniu: 3 osoby „za”.</w:t>
      </w:r>
    </w:p>
    <w:p w:rsidR="00676D50" w:rsidRDefault="00676D50" w:rsidP="00676D50">
      <w:pPr>
        <w:rPr>
          <w:bCs/>
          <w:sz w:val="24"/>
          <w:szCs w:val="24"/>
        </w:rPr>
      </w:pPr>
    </w:p>
    <w:p w:rsidR="00676D50" w:rsidRDefault="00676D50" w:rsidP="00676D50">
      <w:pPr>
        <w:pStyle w:val="Akapitzlist"/>
        <w:ind w:left="0"/>
        <w:rPr>
          <w:b/>
          <w:color w:val="000000"/>
          <w:sz w:val="24"/>
          <w:szCs w:val="24"/>
        </w:rPr>
      </w:pPr>
      <w:r>
        <w:rPr>
          <w:b/>
          <w:bCs/>
          <w:sz w:val="24"/>
          <w:szCs w:val="24"/>
        </w:rPr>
        <w:t xml:space="preserve">10) </w:t>
      </w:r>
      <w:r w:rsidRPr="002A7563">
        <w:rPr>
          <w:b/>
          <w:color w:val="000000"/>
          <w:sz w:val="24"/>
          <w:szCs w:val="24"/>
        </w:rPr>
        <w:t>likwidacji jednostki budżetowej – Zespołu Obsługi Ekonomiczno – Administracyjnej Przedszkoli Publ</w:t>
      </w:r>
      <w:r>
        <w:rPr>
          <w:b/>
          <w:color w:val="000000"/>
          <w:sz w:val="24"/>
          <w:szCs w:val="24"/>
        </w:rPr>
        <w:t>icznych w Skarżysku – Kamiennej.</w:t>
      </w:r>
    </w:p>
    <w:p w:rsidR="00676D50" w:rsidRDefault="00676D50" w:rsidP="00676D50">
      <w:pPr>
        <w:pStyle w:val="Akapitzlist"/>
        <w:ind w:left="0"/>
        <w:rPr>
          <w:b/>
          <w:color w:val="000000"/>
          <w:sz w:val="24"/>
          <w:szCs w:val="24"/>
        </w:rPr>
      </w:pPr>
    </w:p>
    <w:p w:rsidR="00676D50" w:rsidRDefault="00676D50" w:rsidP="00676D50">
      <w:pPr>
        <w:pStyle w:val="Akapitzlist"/>
        <w:ind w:left="0"/>
        <w:rPr>
          <w:bCs/>
          <w:sz w:val="24"/>
          <w:szCs w:val="24"/>
        </w:rPr>
      </w:pPr>
      <w:r>
        <w:rPr>
          <w:sz w:val="24"/>
          <w:szCs w:val="24"/>
        </w:rPr>
        <w:t xml:space="preserve">Projekt uchwały przedstawił </w:t>
      </w:r>
      <w:r>
        <w:rPr>
          <w:bCs/>
          <w:sz w:val="24"/>
          <w:szCs w:val="24"/>
        </w:rPr>
        <w:t>P. Krzysztof Myszka – Naczelnik Wydziału Oświaty, Kultury i Sportu. Poinformował, że nie ma odpowiedzi związków, żaden się nie ustosunkował.</w:t>
      </w:r>
    </w:p>
    <w:p w:rsidR="00676D50" w:rsidRDefault="00676D50" w:rsidP="00676D50">
      <w:pPr>
        <w:pStyle w:val="Akapitzlist"/>
        <w:ind w:left="0"/>
        <w:rPr>
          <w:bCs/>
          <w:sz w:val="24"/>
          <w:szCs w:val="24"/>
        </w:rPr>
      </w:pPr>
    </w:p>
    <w:p w:rsidR="00676D50" w:rsidRDefault="00676D50" w:rsidP="00676D50">
      <w:pPr>
        <w:pStyle w:val="Akapitzlist"/>
        <w:ind w:left="0"/>
        <w:rPr>
          <w:sz w:val="24"/>
          <w:szCs w:val="24"/>
        </w:rPr>
      </w:pPr>
      <w:r>
        <w:rPr>
          <w:sz w:val="24"/>
          <w:szCs w:val="24"/>
        </w:rPr>
        <w:t>P. Halina Karpińska – członek komisji zapytała ile osób traci pracę w wyniku tej likwidacji?</w:t>
      </w:r>
    </w:p>
    <w:p w:rsidR="00676D50" w:rsidRDefault="00676D50" w:rsidP="00676D50">
      <w:pPr>
        <w:pStyle w:val="Akapitzlist"/>
        <w:ind w:left="0"/>
        <w:rPr>
          <w:sz w:val="24"/>
          <w:szCs w:val="24"/>
        </w:rPr>
      </w:pPr>
    </w:p>
    <w:p w:rsidR="00676D50" w:rsidRDefault="00676D50" w:rsidP="00676D50">
      <w:pPr>
        <w:pStyle w:val="Akapitzlist"/>
        <w:ind w:left="0"/>
        <w:rPr>
          <w:bCs/>
          <w:sz w:val="24"/>
          <w:szCs w:val="24"/>
        </w:rPr>
      </w:pPr>
      <w:r>
        <w:rPr>
          <w:bCs/>
          <w:sz w:val="24"/>
          <w:szCs w:val="24"/>
        </w:rPr>
        <w:t>P. Tomasz Sekuła – Przewodniczący Komisji poinformował, że wie od Prezydenta, iż dla jednej osoby nie ma pracy.</w:t>
      </w:r>
    </w:p>
    <w:p w:rsidR="00676D50" w:rsidRDefault="00676D50" w:rsidP="00676D50">
      <w:pPr>
        <w:pStyle w:val="Akapitzlist"/>
        <w:ind w:left="0"/>
        <w:rPr>
          <w:bCs/>
          <w:sz w:val="24"/>
          <w:szCs w:val="24"/>
        </w:rPr>
      </w:pPr>
    </w:p>
    <w:p w:rsidR="00676D50" w:rsidRDefault="00676D50" w:rsidP="00676D50">
      <w:pPr>
        <w:pStyle w:val="Akapitzlist"/>
        <w:ind w:left="0"/>
        <w:rPr>
          <w:b/>
          <w:sz w:val="24"/>
          <w:szCs w:val="24"/>
        </w:rPr>
      </w:pPr>
      <w:r>
        <w:rPr>
          <w:sz w:val="24"/>
          <w:szCs w:val="24"/>
        </w:rPr>
        <w:t xml:space="preserve">P. Halina Karpińska – członek komisji postawiła </w:t>
      </w:r>
      <w:r w:rsidRPr="00EA6817">
        <w:rPr>
          <w:b/>
          <w:sz w:val="24"/>
          <w:szCs w:val="24"/>
        </w:rPr>
        <w:t>wniosek,</w:t>
      </w:r>
      <w:r>
        <w:rPr>
          <w:sz w:val="24"/>
          <w:szCs w:val="24"/>
        </w:rPr>
        <w:t xml:space="preserve"> </w:t>
      </w:r>
      <w:r w:rsidRPr="00EA6817">
        <w:rPr>
          <w:b/>
          <w:sz w:val="24"/>
          <w:szCs w:val="24"/>
        </w:rPr>
        <w:t>aby w</w:t>
      </w:r>
      <w:r w:rsidR="00EA6817" w:rsidRPr="00EA6817">
        <w:rPr>
          <w:b/>
          <w:sz w:val="24"/>
          <w:szCs w:val="24"/>
        </w:rPr>
        <w:t>ykreślić</w:t>
      </w:r>
      <w:r w:rsidRPr="00EA6817">
        <w:rPr>
          <w:b/>
          <w:sz w:val="24"/>
          <w:szCs w:val="24"/>
        </w:rPr>
        <w:t xml:space="preserve"> </w:t>
      </w:r>
      <w:r w:rsidR="00EA6817" w:rsidRPr="00EA6817">
        <w:rPr>
          <w:b/>
          <w:sz w:val="24"/>
          <w:szCs w:val="24"/>
        </w:rPr>
        <w:t xml:space="preserve">w </w:t>
      </w:r>
      <w:r w:rsidRPr="00EA6817">
        <w:rPr>
          <w:b/>
          <w:sz w:val="24"/>
          <w:szCs w:val="24"/>
        </w:rPr>
        <w:t>§</w:t>
      </w:r>
      <w:r w:rsidR="00EA6817" w:rsidRPr="00EA6817">
        <w:rPr>
          <w:b/>
          <w:sz w:val="24"/>
          <w:szCs w:val="24"/>
        </w:rPr>
        <w:t xml:space="preserve"> 2 </w:t>
      </w:r>
      <w:proofErr w:type="spellStart"/>
      <w:r w:rsidR="00EA6817" w:rsidRPr="00EA6817">
        <w:rPr>
          <w:b/>
          <w:sz w:val="24"/>
          <w:szCs w:val="24"/>
        </w:rPr>
        <w:t>pkt</w:t>
      </w:r>
      <w:proofErr w:type="spellEnd"/>
      <w:r w:rsidR="00EA6817" w:rsidRPr="00EA6817">
        <w:rPr>
          <w:b/>
          <w:sz w:val="24"/>
          <w:szCs w:val="24"/>
        </w:rPr>
        <w:t xml:space="preserve"> 1słowa „lub zbyty”.</w:t>
      </w:r>
    </w:p>
    <w:p w:rsidR="00EA6817" w:rsidRDefault="00EA6817" w:rsidP="00676D50">
      <w:pPr>
        <w:pStyle w:val="Akapitzlist"/>
        <w:ind w:left="0"/>
        <w:rPr>
          <w:b/>
          <w:sz w:val="24"/>
          <w:szCs w:val="24"/>
        </w:rPr>
      </w:pPr>
    </w:p>
    <w:p w:rsidR="00EA6817" w:rsidRDefault="00EA6817" w:rsidP="00676D50">
      <w:pPr>
        <w:pStyle w:val="Akapitzlist"/>
        <w:ind w:left="0"/>
        <w:rPr>
          <w:sz w:val="24"/>
          <w:szCs w:val="24"/>
        </w:rPr>
      </w:pPr>
      <w:r>
        <w:rPr>
          <w:sz w:val="24"/>
          <w:szCs w:val="24"/>
        </w:rPr>
        <w:t>W wyniku głosowania komisja opowiedziała się za wnioskiem przy 3 głosach „za”.</w:t>
      </w:r>
    </w:p>
    <w:p w:rsidR="00EA6817" w:rsidRDefault="00EA6817" w:rsidP="00676D50">
      <w:pPr>
        <w:pStyle w:val="Akapitzlist"/>
        <w:ind w:left="0"/>
        <w:rPr>
          <w:sz w:val="24"/>
          <w:szCs w:val="24"/>
        </w:rPr>
      </w:pPr>
    </w:p>
    <w:p w:rsidR="00EA6817" w:rsidRDefault="00EA6817" w:rsidP="00EA6817">
      <w:pPr>
        <w:rPr>
          <w:bCs/>
          <w:sz w:val="24"/>
          <w:szCs w:val="24"/>
        </w:rPr>
      </w:pPr>
      <w:r>
        <w:rPr>
          <w:bCs/>
          <w:sz w:val="24"/>
          <w:szCs w:val="24"/>
        </w:rPr>
        <w:t>Komisja opowiedziała się za  projektem uchwały w głosowaniu: 3 osoby „za”.</w:t>
      </w:r>
    </w:p>
    <w:p w:rsidR="00EA6817" w:rsidRDefault="00EA6817" w:rsidP="00676D50">
      <w:pPr>
        <w:pStyle w:val="Akapitzlist"/>
        <w:ind w:left="0"/>
        <w:rPr>
          <w:color w:val="000000"/>
          <w:sz w:val="24"/>
          <w:szCs w:val="24"/>
        </w:rPr>
      </w:pPr>
    </w:p>
    <w:p w:rsidR="00EA6817" w:rsidRDefault="00EA6817" w:rsidP="00676D50">
      <w:pPr>
        <w:pStyle w:val="Akapitzlist"/>
        <w:ind w:left="0"/>
        <w:rPr>
          <w:b/>
          <w:color w:val="000000"/>
          <w:sz w:val="24"/>
          <w:szCs w:val="24"/>
        </w:rPr>
      </w:pPr>
      <w:r>
        <w:rPr>
          <w:b/>
          <w:color w:val="000000"/>
          <w:sz w:val="24"/>
          <w:szCs w:val="24"/>
        </w:rPr>
        <w:t xml:space="preserve">11) </w:t>
      </w:r>
      <w:r w:rsidRPr="009F27F7">
        <w:rPr>
          <w:b/>
          <w:color w:val="000000"/>
          <w:sz w:val="24"/>
          <w:szCs w:val="24"/>
        </w:rPr>
        <w:t>ustalenia górnych stawek opłat ponoszonych przez właścicieli nieruchomości za usługi w zakresie odbierania odpadów komunalnych oraz opróżniania zbiorników bezodpływowych i transportu ni</w:t>
      </w:r>
      <w:r>
        <w:rPr>
          <w:b/>
          <w:color w:val="000000"/>
          <w:sz w:val="24"/>
          <w:szCs w:val="24"/>
        </w:rPr>
        <w:t>eczystości ciekłych na 2013 rok.</w:t>
      </w:r>
    </w:p>
    <w:p w:rsidR="00EA6817" w:rsidRDefault="00EA6817" w:rsidP="00676D50">
      <w:pPr>
        <w:pStyle w:val="Akapitzlist"/>
        <w:ind w:left="0"/>
        <w:rPr>
          <w:b/>
          <w:color w:val="000000"/>
          <w:sz w:val="24"/>
          <w:szCs w:val="24"/>
        </w:rPr>
      </w:pPr>
    </w:p>
    <w:p w:rsidR="00EA6817" w:rsidRDefault="00564DC2" w:rsidP="00676D50">
      <w:pPr>
        <w:pStyle w:val="Akapitzlist"/>
        <w:ind w:left="0"/>
        <w:rPr>
          <w:sz w:val="24"/>
          <w:szCs w:val="24"/>
        </w:rPr>
      </w:pPr>
      <w:r>
        <w:rPr>
          <w:sz w:val="24"/>
          <w:szCs w:val="24"/>
        </w:rPr>
        <w:t xml:space="preserve">Projekt uchwały przedstawiła P. Ewa Stachowicz – Naczelnik Wydziału Planowania Przestrzennego i Ochrony Środowiska. </w:t>
      </w:r>
      <w:r w:rsidR="00716F9D">
        <w:rPr>
          <w:sz w:val="24"/>
          <w:szCs w:val="24"/>
        </w:rPr>
        <w:t xml:space="preserve"> </w:t>
      </w:r>
      <w:r w:rsidR="00F86B1D">
        <w:rPr>
          <w:sz w:val="24"/>
          <w:szCs w:val="24"/>
        </w:rPr>
        <w:t>Poinformowała, że jest to uchwała porządkowa. Stawka opłat ponoszonych przez właścicieli nieruchomości za odebranie i unieszkodliwienie niesegregowanych odpadów wynosiła 144 zł a obecnie jest w wysokości 160 zł.</w:t>
      </w:r>
    </w:p>
    <w:p w:rsidR="00F86B1D" w:rsidRDefault="00F86B1D" w:rsidP="00676D50">
      <w:pPr>
        <w:pStyle w:val="Akapitzlist"/>
        <w:ind w:left="0"/>
        <w:rPr>
          <w:sz w:val="24"/>
          <w:szCs w:val="24"/>
        </w:rPr>
      </w:pPr>
    </w:p>
    <w:p w:rsidR="00F86B1D" w:rsidRDefault="00F86B1D" w:rsidP="00F86B1D">
      <w:pPr>
        <w:rPr>
          <w:bCs/>
          <w:sz w:val="24"/>
          <w:szCs w:val="24"/>
        </w:rPr>
      </w:pPr>
      <w:r>
        <w:rPr>
          <w:bCs/>
          <w:sz w:val="24"/>
          <w:szCs w:val="24"/>
        </w:rPr>
        <w:t>Komisja opowiedziała się za  projektem uchwały w głosowaniu: 3 osoby „za”.</w:t>
      </w:r>
    </w:p>
    <w:p w:rsidR="00F86B1D" w:rsidRDefault="00F86B1D" w:rsidP="00676D50">
      <w:pPr>
        <w:pStyle w:val="Akapitzlist"/>
        <w:ind w:left="0"/>
        <w:rPr>
          <w:color w:val="000000"/>
          <w:sz w:val="24"/>
          <w:szCs w:val="24"/>
        </w:rPr>
      </w:pPr>
    </w:p>
    <w:p w:rsidR="00F86B1D" w:rsidRDefault="00F86B1D" w:rsidP="00676D50">
      <w:pPr>
        <w:pStyle w:val="Akapitzlist"/>
        <w:ind w:left="0"/>
        <w:rPr>
          <w:b/>
          <w:color w:val="000000"/>
          <w:sz w:val="24"/>
          <w:szCs w:val="24"/>
        </w:rPr>
      </w:pPr>
      <w:r>
        <w:rPr>
          <w:b/>
          <w:color w:val="000000"/>
          <w:sz w:val="24"/>
          <w:szCs w:val="24"/>
        </w:rPr>
        <w:t xml:space="preserve">12) </w:t>
      </w:r>
      <w:r w:rsidR="005A15B2">
        <w:rPr>
          <w:b/>
          <w:color w:val="000000"/>
          <w:sz w:val="24"/>
          <w:szCs w:val="24"/>
        </w:rPr>
        <w:t>upoważnienia Prezydenta Miasta do zaciągnięcia zobowiązania. (?)</w:t>
      </w:r>
    </w:p>
    <w:p w:rsidR="005A15B2" w:rsidRDefault="005A15B2" w:rsidP="00676D50">
      <w:pPr>
        <w:pStyle w:val="Akapitzlist"/>
        <w:ind w:left="0"/>
        <w:rPr>
          <w:b/>
          <w:color w:val="000000"/>
          <w:sz w:val="24"/>
          <w:szCs w:val="24"/>
        </w:rPr>
      </w:pPr>
    </w:p>
    <w:p w:rsidR="005A15B2" w:rsidRDefault="005A15B2" w:rsidP="00676D50">
      <w:pPr>
        <w:pStyle w:val="Akapitzlist"/>
        <w:ind w:left="0"/>
        <w:rPr>
          <w:sz w:val="24"/>
          <w:szCs w:val="24"/>
        </w:rPr>
      </w:pPr>
      <w:r>
        <w:rPr>
          <w:sz w:val="24"/>
          <w:szCs w:val="24"/>
        </w:rPr>
        <w:t xml:space="preserve">Projekt uchwały przedstawiła P. Ewa Stachowicz – Naczelnik Wydziału Planowania Przestrzennego i Ochrony Środowiska.  </w:t>
      </w:r>
    </w:p>
    <w:p w:rsidR="0066095E" w:rsidRDefault="0066095E" w:rsidP="00676D50">
      <w:pPr>
        <w:pStyle w:val="Akapitzlist"/>
        <w:ind w:left="0"/>
        <w:rPr>
          <w:sz w:val="24"/>
          <w:szCs w:val="24"/>
        </w:rPr>
      </w:pPr>
    </w:p>
    <w:p w:rsidR="0066095E" w:rsidRDefault="0066095E" w:rsidP="00676D50">
      <w:pPr>
        <w:pStyle w:val="Akapitzlist"/>
        <w:ind w:left="0"/>
        <w:rPr>
          <w:color w:val="000000"/>
          <w:sz w:val="24"/>
          <w:szCs w:val="24"/>
        </w:rPr>
      </w:pPr>
      <w:r>
        <w:rPr>
          <w:color w:val="000000"/>
          <w:sz w:val="24"/>
          <w:szCs w:val="24"/>
        </w:rPr>
        <w:t xml:space="preserve">P. Przemysław Żmijewski – Zastępca Przewodniczącego Komisji </w:t>
      </w:r>
      <w:r w:rsidR="00142C88">
        <w:rPr>
          <w:color w:val="000000"/>
          <w:sz w:val="24"/>
          <w:szCs w:val="24"/>
        </w:rPr>
        <w:t>zapytał, czy opracowanie musi robić firma zewnętrzna za kwotę 52 tys. zł?</w:t>
      </w:r>
    </w:p>
    <w:p w:rsidR="00142C88" w:rsidRDefault="00142C88" w:rsidP="00676D50">
      <w:pPr>
        <w:pStyle w:val="Akapitzlist"/>
        <w:ind w:left="0"/>
        <w:rPr>
          <w:color w:val="000000"/>
          <w:sz w:val="24"/>
          <w:szCs w:val="24"/>
        </w:rPr>
      </w:pPr>
    </w:p>
    <w:p w:rsidR="00142C88" w:rsidRDefault="00142C88" w:rsidP="00676D50">
      <w:pPr>
        <w:pStyle w:val="Akapitzlist"/>
        <w:ind w:left="0"/>
        <w:rPr>
          <w:sz w:val="24"/>
          <w:szCs w:val="24"/>
        </w:rPr>
      </w:pPr>
      <w:r>
        <w:rPr>
          <w:sz w:val="24"/>
          <w:szCs w:val="24"/>
        </w:rPr>
        <w:t>P. Ewa Stachowicz – Naczelnik Wydziału Planowania Przestrzennego i Ochrony Środowiska poinformowała, że ta firma robi szkolenia w szkołach ma doświadczenie, a wydział nie jest przygotowany . Kwota 52 tys. zł to maksymalny koszt, może być taniej. Dużo jest tych obiektów do kontroli: przedszkola, przychodnie, szkoły podstawowe i gimnazja.</w:t>
      </w:r>
    </w:p>
    <w:p w:rsidR="00142C88" w:rsidRDefault="00142C88" w:rsidP="00676D50">
      <w:pPr>
        <w:pStyle w:val="Akapitzlist"/>
        <w:ind w:left="0"/>
        <w:rPr>
          <w:sz w:val="24"/>
          <w:szCs w:val="24"/>
        </w:rPr>
      </w:pPr>
    </w:p>
    <w:p w:rsidR="00142C88" w:rsidRDefault="00731E2C" w:rsidP="00676D50">
      <w:pPr>
        <w:pStyle w:val="Akapitzlist"/>
        <w:ind w:left="0"/>
        <w:rPr>
          <w:bCs/>
          <w:sz w:val="24"/>
          <w:szCs w:val="24"/>
        </w:rPr>
      </w:pPr>
      <w:r>
        <w:rPr>
          <w:bCs/>
          <w:sz w:val="24"/>
          <w:szCs w:val="24"/>
        </w:rPr>
        <w:t>P. Tomasz Sekuła – Przewodniczący Komisji poinformował, że po kontroli może okazać się, że duże koszty ogrzewania wynikają z naszej niegospodarności.</w:t>
      </w:r>
    </w:p>
    <w:p w:rsidR="00731E2C" w:rsidRDefault="00731E2C" w:rsidP="00676D50">
      <w:pPr>
        <w:pStyle w:val="Akapitzlist"/>
        <w:ind w:left="0"/>
        <w:rPr>
          <w:bCs/>
          <w:sz w:val="24"/>
          <w:szCs w:val="24"/>
        </w:rPr>
      </w:pPr>
    </w:p>
    <w:p w:rsidR="00731E2C" w:rsidRDefault="009E6A08" w:rsidP="00676D50">
      <w:pPr>
        <w:pStyle w:val="Akapitzlist"/>
        <w:ind w:left="0"/>
        <w:rPr>
          <w:sz w:val="24"/>
          <w:szCs w:val="24"/>
        </w:rPr>
      </w:pPr>
      <w:r>
        <w:rPr>
          <w:sz w:val="24"/>
          <w:szCs w:val="24"/>
        </w:rPr>
        <w:t>P. Halina Karpińska – członek komisji uważa, że to są duże pieniądze i lepiej je zostawić i na coś potrzebniejszego przeznaczyć. Podała przykład, że w gimnazjum nr 2 to w sobotę i niedzielę ogrzewanie samo się przełącza na minimum.</w:t>
      </w:r>
    </w:p>
    <w:p w:rsidR="009E6A08" w:rsidRDefault="009E6A08" w:rsidP="00676D50">
      <w:pPr>
        <w:pStyle w:val="Akapitzlist"/>
        <w:ind w:left="0"/>
        <w:rPr>
          <w:sz w:val="24"/>
          <w:szCs w:val="24"/>
        </w:rPr>
      </w:pPr>
    </w:p>
    <w:p w:rsidR="009E6A08" w:rsidRDefault="009E6A08" w:rsidP="00676D50">
      <w:pPr>
        <w:pStyle w:val="Akapitzlist"/>
        <w:ind w:left="0"/>
        <w:rPr>
          <w:sz w:val="24"/>
          <w:szCs w:val="24"/>
        </w:rPr>
      </w:pPr>
      <w:r>
        <w:rPr>
          <w:sz w:val="24"/>
          <w:szCs w:val="24"/>
        </w:rPr>
        <w:t>P. Jan Janiec – Sekretarz Miasta wyraził swoją opinię, że nie jest to taki duży koszt tej kontroli a może jakieś oszczędności spowoduje.</w:t>
      </w:r>
    </w:p>
    <w:p w:rsidR="009E6A08" w:rsidRDefault="009E6A08" w:rsidP="00676D50">
      <w:pPr>
        <w:pStyle w:val="Akapitzlist"/>
        <w:ind w:left="0"/>
        <w:rPr>
          <w:sz w:val="24"/>
          <w:szCs w:val="24"/>
        </w:rPr>
      </w:pPr>
    </w:p>
    <w:p w:rsidR="009E6A08" w:rsidRDefault="00F83990" w:rsidP="00676D50">
      <w:pPr>
        <w:pStyle w:val="Akapitzlist"/>
        <w:ind w:left="0"/>
        <w:rPr>
          <w:sz w:val="24"/>
          <w:szCs w:val="24"/>
        </w:rPr>
      </w:pPr>
      <w:r>
        <w:rPr>
          <w:sz w:val="24"/>
          <w:szCs w:val="24"/>
        </w:rPr>
        <w:t>P. Ewa Stachowicz – Naczelnik Wydziału Planowania Przestrzennego i Ochrony Środowiska wyjaśniła ponadto, że te środki i tak są znaczone i jest powiedziane w ustawie o ochronie środowiska na co można je przeznaczyć.</w:t>
      </w:r>
    </w:p>
    <w:p w:rsidR="00F83990" w:rsidRDefault="00F83990" w:rsidP="00676D50">
      <w:pPr>
        <w:pStyle w:val="Akapitzlist"/>
        <w:ind w:left="0"/>
        <w:rPr>
          <w:sz w:val="24"/>
          <w:szCs w:val="24"/>
        </w:rPr>
      </w:pPr>
    </w:p>
    <w:p w:rsidR="00F83990" w:rsidRDefault="001F4E37" w:rsidP="00676D50">
      <w:pPr>
        <w:pStyle w:val="Akapitzlist"/>
        <w:ind w:left="0"/>
        <w:rPr>
          <w:sz w:val="24"/>
          <w:szCs w:val="24"/>
        </w:rPr>
      </w:pPr>
      <w:r>
        <w:rPr>
          <w:sz w:val="24"/>
          <w:szCs w:val="24"/>
        </w:rPr>
        <w:t>P. Halina Karpińska – członek komisji stwierdziła, że kwota taka nie musi być wydatkowana akurat na ten cel. Można wydać np. na stary piec, który źle działa.</w:t>
      </w:r>
    </w:p>
    <w:p w:rsidR="001F4E37" w:rsidRDefault="001F4E37" w:rsidP="00676D50">
      <w:pPr>
        <w:pStyle w:val="Akapitzlist"/>
        <w:ind w:left="0"/>
        <w:rPr>
          <w:sz w:val="24"/>
          <w:szCs w:val="24"/>
        </w:rPr>
      </w:pPr>
    </w:p>
    <w:p w:rsidR="001F4E37" w:rsidRDefault="001F4E37" w:rsidP="001F4E37">
      <w:pPr>
        <w:rPr>
          <w:bCs/>
          <w:sz w:val="24"/>
          <w:szCs w:val="24"/>
        </w:rPr>
      </w:pPr>
      <w:r>
        <w:rPr>
          <w:bCs/>
          <w:sz w:val="24"/>
          <w:szCs w:val="24"/>
        </w:rPr>
        <w:t>Komisja nie przyjęła  projektu uchwały w wyniku głosowania: 1 osoba „przeciw” i 2 osoby „wstrzymujące się”.</w:t>
      </w:r>
    </w:p>
    <w:p w:rsidR="001F4E37" w:rsidRDefault="001F4E37" w:rsidP="001F4E37">
      <w:pPr>
        <w:rPr>
          <w:bCs/>
          <w:sz w:val="24"/>
          <w:szCs w:val="24"/>
        </w:rPr>
      </w:pPr>
    </w:p>
    <w:p w:rsidR="00B569BD" w:rsidRDefault="00B569BD" w:rsidP="00B569BD">
      <w:pPr>
        <w:pStyle w:val="Akapitzlist"/>
        <w:ind w:left="0"/>
        <w:rPr>
          <w:b/>
          <w:color w:val="000000"/>
          <w:sz w:val="24"/>
          <w:szCs w:val="24"/>
        </w:rPr>
      </w:pPr>
      <w:r>
        <w:rPr>
          <w:b/>
          <w:bCs/>
          <w:sz w:val="24"/>
          <w:szCs w:val="24"/>
        </w:rPr>
        <w:t xml:space="preserve">13) </w:t>
      </w:r>
      <w:r w:rsidRPr="00074A29">
        <w:rPr>
          <w:b/>
          <w:color w:val="000000"/>
          <w:sz w:val="24"/>
          <w:szCs w:val="24"/>
        </w:rPr>
        <w:t>uchwalenia Rocznego Programu Współpracy Miasta Skarżyska – Kamiennej z organizacjami pozarządowymi oraz innymi podmiotami prowadzącymi działalność pożytku publicznego na 2013 rok</w:t>
      </w:r>
      <w:r>
        <w:rPr>
          <w:b/>
          <w:color w:val="000000"/>
          <w:sz w:val="24"/>
          <w:szCs w:val="24"/>
        </w:rPr>
        <w:t>.</w:t>
      </w:r>
    </w:p>
    <w:p w:rsidR="00B569BD" w:rsidRDefault="00B569BD" w:rsidP="00B569BD">
      <w:pPr>
        <w:pStyle w:val="Akapitzlist"/>
        <w:ind w:left="0"/>
        <w:rPr>
          <w:b/>
          <w:color w:val="000000"/>
          <w:sz w:val="24"/>
          <w:szCs w:val="24"/>
        </w:rPr>
      </w:pPr>
    </w:p>
    <w:p w:rsidR="001F4E37" w:rsidRDefault="00B569BD" w:rsidP="001F4E37">
      <w:pPr>
        <w:rPr>
          <w:sz w:val="24"/>
          <w:szCs w:val="24"/>
        </w:rPr>
      </w:pPr>
      <w:r>
        <w:rPr>
          <w:sz w:val="24"/>
          <w:szCs w:val="24"/>
        </w:rPr>
        <w:t>Projekt uchwały przedstawiła P. Wanda Rydz – Naczelnik Wydziału Zdrowia i Polityki Społecznej.</w:t>
      </w:r>
    </w:p>
    <w:p w:rsidR="00B569BD" w:rsidRDefault="00B569BD" w:rsidP="001F4E37">
      <w:pPr>
        <w:rPr>
          <w:sz w:val="24"/>
          <w:szCs w:val="24"/>
        </w:rPr>
      </w:pPr>
    </w:p>
    <w:p w:rsidR="00B569BD" w:rsidRDefault="00B569BD" w:rsidP="00B569BD">
      <w:pPr>
        <w:rPr>
          <w:bCs/>
          <w:sz w:val="24"/>
          <w:szCs w:val="24"/>
        </w:rPr>
      </w:pPr>
      <w:r>
        <w:rPr>
          <w:bCs/>
          <w:sz w:val="24"/>
          <w:szCs w:val="24"/>
        </w:rPr>
        <w:t>Komisja opowiedziała się za  projektem uchwały w głosowaniu: 3 osoby „za”.</w:t>
      </w:r>
    </w:p>
    <w:p w:rsidR="00B569BD" w:rsidRDefault="00B569BD" w:rsidP="001F4E37">
      <w:pPr>
        <w:rPr>
          <w:b/>
          <w:bCs/>
          <w:sz w:val="24"/>
          <w:szCs w:val="24"/>
        </w:rPr>
      </w:pPr>
    </w:p>
    <w:p w:rsidR="00B569BD" w:rsidRDefault="00B569BD" w:rsidP="001F4E37">
      <w:pPr>
        <w:rPr>
          <w:b/>
          <w:color w:val="000000"/>
          <w:sz w:val="24"/>
          <w:szCs w:val="24"/>
        </w:rPr>
      </w:pPr>
      <w:r>
        <w:rPr>
          <w:b/>
          <w:bCs/>
          <w:sz w:val="24"/>
          <w:szCs w:val="24"/>
        </w:rPr>
        <w:t xml:space="preserve">14) </w:t>
      </w:r>
      <w:r w:rsidR="008D517A" w:rsidRPr="008E1982">
        <w:rPr>
          <w:b/>
          <w:color w:val="000000"/>
          <w:sz w:val="24"/>
          <w:szCs w:val="24"/>
        </w:rPr>
        <w:t xml:space="preserve">sprzedaży w drodze </w:t>
      </w:r>
      <w:proofErr w:type="spellStart"/>
      <w:r w:rsidR="008D517A" w:rsidRPr="008E1982">
        <w:rPr>
          <w:b/>
          <w:color w:val="000000"/>
          <w:sz w:val="24"/>
          <w:szCs w:val="24"/>
        </w:rPr>
        <w:t>bezprzetargowej</w:t>
      </w:r>
      <w:proofErr w:type="spellEnd"/>
      <w:r w:rsidR="008D517A" w:rsidRPr="008E1982">
        <w:rPr>
          <w:b/>
          <w:color w:val="000000"/>
          <w:sz w:val="24"/>
          <w:szCs w:val="24"/>
        </w:rPr>
        <w:t xml:space="preserve"> działki gruntu położonej w Skarżysku – Kamiennej przy</w:t>
      </w:r>
      <w:r w:rsidR="008D517A">
        <w:rPr>
          <w:b/>
          <w:color w:val="000000"/>
          <w:sz w:val="24"/>
          <w:szCs w:val="24"/>
        </w:rPr>
        <w:t xml:space="preserve"> Wierzbowej.</w:t>
      </w:r>
    </w:p>
    <w:p w:rsidR="008D517A" w:rsidRDefault="008D517A" w:rsidP="001F4E37">
      <w:pPr>
        <w:rPr>
          <w:b/>
          <w:color w:val="000000"/>
          <w:sz w:val="24"/>
          <w:szCs w:val="24"/>
        </w:rPr>
      </w:pPr>
    </w:p>
    <w:p w:rsidR="008D517A" w:rsidRDefault="008D517A" w:rsidP="001F4E37">
      <w:pPr>
        <w:rPr>
          <w:sz w:val="24"/>
          <w:szCs w:val="24"/>
        </w:rPr>
      </w:pPr>
      <w:r>
        <w:rPr>
          <w:sz w:val="24"/>
          <w:szCs w:val="24"/>
        </w:rPr>
        <w:t>Projekt uchwały przedstawił P. Jan Janiec – Sekretarz Miasta.</w:t>
      </w:r>
    </w:p>
    <w:p w:rsidR="008D517A" w:rsidRDefault="008D517A" w:rsidP="008D517A">
      <w:pPr>
        <w:rPr>
          <w:bCs/>
          <w:sz w:val="24"/>
          <w:szCs w:val="24"/>
        </w:rPr>
      </w:pPr>
      <w:r>
        <w:rPr>
          <w:bCs/>
          <w:sz w:val="24"/>
          <w:szCs w:val="24"/>
        </w:rPr>
        <w:t>Komisja opowiedziała się za  projektem uchwały w głosowaniu: 3 osoby „za”.</w:t>
      </w:r>
    </w:p>
    <w:p w:rsidR="008D517A" w:rsidRDefault="008D517A" w:rsidP="001F4E37">
      <w:pPr>
        <w:rPr>
          <w:bCs/>
          <w:sz w:val="24"/>
          <w:szCs w:val="24"/>
        </w:rPr>
      </w:pPr>
    </w:p>
    <w:p w:rsidR="008D517A" w:rsidRDefault="008D517A" w:rsidP="008D517A">
      <w:pPr>
        <w:pStyle w:val="Akapitzlist"/>
        <w:ind w:left="0"/>
        <w:rPr>
          <w:b/>
          <w:color w:val="000000"/>
          <w:sz w:val="24"/>
          <w:szCs w:val="24"/>
        </w:rPr>
      </w:pPr>
      <w:r>
        <w:rPr>
          <w:b/>
          <w:bCs/>
          <w:sz w:val="24"/>
          <w:szCs w:val="24"/>
        </w:rPr>
        <w:t xml:space="preserve">15) </w:t>
      </w:r>
      <w:r w:rsidRPr="008E1982">
        <w:rPr>
          <w:b/>
          <w:color w:val="000000"/>
          <w:sz w:val="24"/>
          <w:szCs w:val="24"/>
        </w:rPr>
        <w:t xml:space="preserve">sprzedaży w drodze </w:t>
      </w:r>
      <w:proofErr w:type="spellStart"/>
      <w:r w:rsidRPr="008E1982">
        <w:rPr>
          <w:b/>
          <w:color w:val="000000"/>
          <w:sz w:val="24"/>
          <w:szCs w:val="24"/>
        </w:rPr>
        <w:t>bezprzetargowej</w:t>
      </w:r>
      <w:proofErr w:type="spellEnd"/>
      <w:r w:rsidRPr="008E1982">
        <w:rPr>
          <w:b/>
          <w:color w:val="000000"/>
          <w:sz w:val="24"/>
          <w:szCs w:val="24"/>
        </w:rPr>
        <w:t xml:space="preserve"> działki gruntu położonej w Skarżysku – Kamiennej przy Żwirki i Wigury</w:t>
      </w:r>
      <w:r>
        <w:rPr>
          <w:b/>
          <w:color w:val="000000"/>
          <w:sz w:val="24"/>
          <w:szCs w:val="24"/>
        </w:rPr>
        <w:t>.</w:t>
      </w:r>
    </w:p>
    <w:p w:rsidR="008D517A" w:rsidRDefault="008D517A" w:rsidP="008D517A">
      <w:pPr>
        <w:pStyle w:val="Akapitzlist"/>
        <w:ind w:left="0"/>
        <w:rPr>
          <w:b/>
          <w:color w:val="000000"/>
          <w:sz w:val="24"/>
          <w:szCs w:val="24"/>
        </w:rPr>
      </w:pPr>
    </w:p>
    <w:p w:rsidR="008D517A" w:rsidRDefault="008D517A" w:rsidP="008D517A">
      <w:pPr>
        <w:rPr>
          <w:sz w:val="24"/>
          <w:szCs w:val="24"/>
        </w:rPr>
      </w:pPr>
      <w:r>
        <w:rPr>
          <w:sz w:val="24"/>
          <w:szCs w:val="24"/>
        </w:rPr>
        <w:t>Projekt uchwały przedstawił P. Jan Janiec – Sekretarz Miasta.</w:t>
      </w:r>
    </w:p>
    <w:p w:rsidR="008D517A" w:rsidRDefault="008D517A" w:rsidP="008D517A">
      <w:pPr>
        <w:rPr>
          <w:sz w:val="24"/>
          <w:szCs w:val="24"/>
        </w:rPr>
      </w:pPr>
    </w:p>
    <w:p w:rsidR="008D517A" w:rsidRDefault="008D517A" w:rsidP="008D517A">
      <w:pPr>
        <w:rPr>
          <w:bCs/>
          <w:sz w:val="24"/>
          <w:szCs w:val="24"/>
        </w:rPr>
      </w:pPr>
      <w:r>
        <w:rPr>
          <w:bCs/>
          <w:sz w:val="24"/>
          <w:szCs w:val="24"/>
        </w:rPr>
        <w:t>Komisja opowiedziała się za  projektem uchwały w głosowaniu: 3 osoby „za”.</w:t>
      </w:r>
    </w:p>
    <w:p w:rsidR="008D517A" w:rsidRDefault="008D517A" w:rsidP="008D517A">
      <w:pPr>
        <w:pStyle w:val="Akapitzlist"/>
        <w:ind w:left="0"/>
        <w:rPr>
          <w:b/>
          <w:color w:val="000000"/>
          <w:sz w:val="24"/>
          <w:szCs w:val="24"/>
        </w:rPr>
      </w:pPr>
    </w:p>
    <w:p w:rsidR="008D517A" w:rsidRDefault="008D517A" w:rsidP="008D517A">
      <w:pPr>
        <w:pStyle w:val="Akapitzlist"/>
        <w:ind w:left="0"/>
        <w:rPr>
          <w:b/>
          <w:bCs/>
          <w:sz w:val="24"/>
          <w:szCs w:val="24"/>
        </w:rPr>
      </w:pPr>
      <w:r>
        <w:rPr>
          <w:b/>
          <w:color w:val="000000"/>
          <w:sz w:val="24"/>
          <w:szCs w:val="24"/>
        </w:rPr>
        <w:t xml:space="preserve">16) </w:t>
      </w:r>
      <w:r w:rsidRPr="008E1982">
        <w:rPr>
          <w:b/>
          <w:bCs/>
          <w:sz w:val="24"/>
          <w:szCs w:val="24"/>
        </w:rPr>
        <w:t>zlecenia Komisji Rewizyjnej przepro</w:t>
      </w:r>
      <w:r>
        <w:rPr>
          <w:b/>
          <w:bCs/>
          <w:sz w:val="24"/>
          <w:szCs w:val="24"/>
        </w:rPr>
        <w:t>wadzenia kontroli wyjaśniającej.</w:t>
      </w:r>
    </w:p>
    <w:p w:rsidR="008D517A" w:rsidRDefault="008D517A" w:rsidP="008D517A">
      <w:pPr>
        <w:pStyle w:val="Akapitzlist"/>
        <w:ind w:left="0"/>
        <w:rPr>
          <w:b/>
          <w:bCs/>
          <w:sz w:val="24"/>
          <w:szCs w:val="24"/>
        </w:rPr>
      </w:pPr>
    </w:p>
    <w:p w:rsidR="008D517A" w:rsidRDefault="008D517A" w:rsidP="008D517A">
      <w:pPr>
        <w:rPr>
          <w:sz w:val="24"/>
          <w:szCs w:val="24"/>
        </w:rPr>
      </w:pPr>
      <w:r>
        <w:rPr>
          <w:sz w:val="24"/>
          <w:szCs w:val="24"/>
        </w:rPr>
        <w:t>Projekt uchwały przedstawił P. Jan Janiec – Sekretarz Miasta.</w:t>
      </w:r>
    </w:p>
    <w:p w:rsidR="008D517A" w:rsidRDefault="008D517A" w:rsidP="008D517A">
      <w:pPr>
        <w:rPr>
          <w:sz w:val="24"/>
          <w:szCs w:val="24"/>
        </w:rPr>
      </w:pPr>
    </w:p>
    <w:p w:rsidR="008D517A" w:rsidRDefault="008D517A" w:rsidP="008D517A">
      <w:pPr>
        <w:rPr>
          <w:bCs/>
          <w:sz w:val="24"/>
          <w:szCs w:val="24"/>
        </w:rPr>
      </w:pPr>
      <w:r>
        <w:rPr>
          <w:bCs/>
          <w:sz w:val="24"/>
          <w:szCs w:val="24"/>
        </w:rPr>
        <w:t>Komisja opowiedziała się za  projektem uchwały w głosowaniu: 3 osoby „za”.</w:t>
      </w:r>
    </w:p>
    <w:p w:rsidR="008D517A" w:rsidRDefault="008D517A" w:rsidP="008D517A">
      <w:pPr>
        <w:pStyle w:val="Akapitzlist"/>
        <w:ind w:left="0"/>
        <w:rPr>
          <w:b/>
          <w:color w:val="000000"/>
          <w:sz w:val="24"/>
          <w:szCs w:val="24"/>
        </w:rPr>
      </w:pPr>
    </w:p>
    <w:p w:rsidR="008D517A" w:rsidRDefault="008D517A" w:rsidP="008D517A">
      <w:pPr>
        <w:pStyle w:val="Akapitzlist"/>
        <w:ind w:left="0"/>
        <w:rPr>
          <w:b/>
          <w:bCs/>
          <w:sz w:val="24"/>
          <w:szCs w:val="24"/>
        </w:rPr>
      </w:pPr>
      <w:r>
        <w:rPr>
          <w:b/>
          <w:bCs/>
          <w:sz w:val="24"/>
          <w:szCs w:val="24"/>
        </w:rPr>
        <w:t>17) z</w:t>
      </w:r>
      <w:r w:rsidRPr="00620514">
        <w:rPr>
          <w:b/>
          <w:bCs/>
          <w:sz w:val="24"/>
          <w:szCs w:val="24"/>
        </w:rPr>
        <w:t>atwierdzenia taryf dla zbiorowego zaopatrzenia w wodę i zbiorowego odprowadzenia ścieków na o</w:t>
      </w:r>
      <w:r>
        <w:rPr>
          <w:b/>
          <w:bCs/>
          <w:sz w:val="24"/>
          <w:szCs w:val="24"/>
        </w:rPr>
        <w:t>kres od 01.01.2013 do 31.12.2013</w:t>
      </w:r>
      <w:r w:rsidRPr="00620514">
        <w:rPr>
          <w:b/>
          <w:bCs/>
          <w:sz w:val="24"/>
          <w:szCs w:val="24"/>
        </w:rPr>
        <w:t>r</w:t>
      </w:r>
      <w:r>
        <w:rPr>
          <w:b/>
          <w:bCs/>
          <w:sz w:val="24"/>
          <w:szCs w:val="24"/>
        </w:rPr>
        <w:t>.</w:t>
      </w:r>
    </w:p>
    <w:p w:rsidR="008D517A" w:rsidRDefault="008D517A" w:rsidP="008D517A">
      <w:pPr>
        <w:pStyle w:val="Akapitzlist"/>
        <w:ind w:left="0"/>
        <w:rPr>
          <w:b/>
          <w:bCs/>
          <w:sz w:val="24"/>
          <w:szCs w:val="24"/>
        </w:rPr>
      </w:pPr>
    </w:p>
    <w:p w:rsidR="008D517A" w:rsidRDefault="008D517A" w:rsidP="008D517A">
      <w:pPr>
        <w:pStyle w:val="Akapitzlist"/>
        <w:ind w:left="0"/>
        <w:rPr>
          <w:sz w:val="24"/>
          <w:szCs w:val="24"/>
        </w:rPr>
      </w:pPr>
      <w:r>
        <w:rPr>
          <w:sz w:val="24"/>
          <w:szCs w:val="24"/>
        </w:rPr>
        <w:t xml:space="preserve">Projekt uchwały przedstawił P. Zygmunt Żebrowski – Naczelnik Wydziału Gospodarki Komunalnej i Dróg. </w:t>
      </w:r>
    </w:p>
    <w:p w:rsidR="008D517A" w:rsidRDefault="008D517A" w:rsidP="008D517A">
      <w:pPr>
        <w:pStyle w:val="Akapitzlist"/>
        <w:ind w:left="0"/>
        <w:rPr>
          <w:sz w:val="24"/>
          <w:szCs w:val="24"/>
        </w:rPr>
      </w:pPr>
      <w:r>
        <w:rPr>
          <w:sz w:val="24"/>
          <w:szCs w:val="24"/>
        </w:rPr>
        <w:t>Poinformował, że stawka brutto w:</w:t>
      </w:r>
    </w:p>
    <w:p w:rsidR="008D517A" w:rsidRDefault="008D517A" w:rsidP="008D517A">
      <w:pPr>
        <w:pStyle w:val="Akapitzlist"/>
        <w:ind w:left="0"/>
        <w:rPr>
          <w:sz w:val="24"/>
          <w:szCs w:val="24"/>
        </w:rPr>
      </w:pPr>
      <w:r>
        <w:rPr>
          <w:sz w:val="24"/>
          <w:szCs w:val="24"/>
        </w:rPr>
        <w:t>- domach jednorodzinnych było 2,86 zł a jest 3,12 zł (9%).</w:t>
      </w:r>
    </w:p>
    <w:p w:rsidR="008D517A" w:rsidRDefault="008D517A" w:rsidP="008D517A">
      <w:pPr>
        <w:pStyle w:val="Akapitzlist"/>
        <w:ind w:left="0"/>
        <w:rPr>
          <w:sz w:val="24"/>
          <w:szCs w:val="24"/>
        </w:rPr>
      </w:pPr>
      <w:r>
        <w:rPr>
          <w:sz w:val="24"/>
          <w:szCs w:val="24"/>
        </w:rPr>
        <w:t>- wspólnoty mieszkaniowe było 3,12 zł a jest 4,57 zł</w:t>
      </w:r>
    </w:p>
    <w:p w:rsidR="008D517A" w:rsidRDefault="008D517A" w:rsidP="008D517A">
      <w:pPr>
        <w:pStyle w:val="Akapitzlist"/>
        <w:ind w:left="0"/>
        <w:rPr>
          <w:sz w:val="24"/>
          <w:szCs w:val="24"/>
        </w:rPr>
      </w:pPr>
      <w:r>
        <w:rPr>
          <w:sz w:val="24"/>
          <w:szCs w:val="24"/>
        </w:rPr>
        <w:t>- podmioty gospodarcze było 3,86 zł a jest 4,20 (8,81%)</w:t>
      </w:r>
    </w:p>
    <w:p w:rsidR="008D517A" w:rsidRDefault="008D517A" w:rsidP="008D517A">
      <w:pPr>
        <w:pStyle w:val="Akapitzlist"/>
        <w:ind w:left="0"/>
        <w:rPr>
          <w:sz w:val="24"/>
          <w:szCs w:val="24"/>
        </w:rPr>
      </w:pPr>
    </w:p>
    <w:p w:rsidR="008D517A" w:rsidRDefault="00343C02" w:rsidP="008D517A">
      <w:pPr>
        <w:pStyle w:val="Akapitzlist"/>
        <w:ind w:left="0"/>
        <w:rPr>
          <w:sz w:val="24"/>
          <w:szCs w:val="24"/>
        </w:rPr>
      </w:pPr>
      <w:r>
        <w:rPr>
          <w:sz w:val="24"/>
          <w:szCs w:val="24"/>
        </w:rPr>
        <w:t>Natomiast ścieki:</w:t>
      </w:r>
    </w:p>
    <w:p w:rsidR="00343C02" w:rsidRDefault="00343C02" w:rsidP="008D517A">
      <w:pPr>
        <w:pStyle w:val="Akapitzlist"/>
        <w:ind w:left="0"/>
        <w:rPr>
          <w:sz w:val="24"/>
          <w:szCs w:val="24"/>
        </w:rPr>
      </w:pPr>
      <w:r>
        <w:rPr>
          <w:sz w:val="24"/>
          <w:szCs w:val="24"/>
        </w:rPr>
        <w:t>- gospodarstwa domowe było 3,53 zł a jest 4,57 zł (29%)</w:t>
      </w:r>
    </w:p>
    <w:p w:rsidR="00343C02" w:rsidRDefault="00343C02" w:rsidP="008D517A">
      <w:pPr>
        <w:pStyle w:val="Akapitzlist"/>
        <w:ind w:left="0"/>
        <w:rPr>
          <w:sz w:val="24"/>
          <w:szCs w:val="24"/>
        </w:rPr>
      </w:pPr>
    </w:p>
    <w:p w:rsidR="00343C02" w:rsidRDefault="00BE0533" w:rsidP="008D517A">
      <w:pPr>
        <w:pStyle w:val="Akapitzlist"/>
        <w:ind w:left="0"/>
        <w:rPr>
          <w:sz w:val="24"/>
          <w:szCs w:val="24"/>
        </w:rPr>
      </w:pPr>
      <w:r>
        <w:rPr>
          <w:sz w:val="24"/>
          <w:szCs w:val="24"/>
        </w:rPr>
        <w:t xml:space="preserve">dla porównania w innych miastach np. </w:t>
      </w:r>
      <w:r w:rsidRPr="00BE0533">
        <w:rPr>
          <w:sz w:val="24"/>
          <w:szCs w:val="24"/>
          <w:u w:val="single"/>
        </w:rPr>
        <w:t>woda</w:t>
      </w:r>
    </w:p>
    <w:p w:rsidR="00BE0533" w:rsidRDefault="00BE0533" w:rsidP="008D517A">
      <w:pPr>
        <w:pStyle w:val="Akapitzlist"/>
        <w:ind w:left="0"/>
        <w:rPr>
          <w:sz w:val="24"/>
          <w:szCs w:val="24"/>
        </w:rPr>
      </w:pPr>
    </w:p>
    <w:p w:rsidR="00BE0533" w:rsidRDefault="00BE0533" w:rsidP="008D517A">
      <w:pPr>
        <w:pStyle w:val="Akapitzlist"/>
        <w:ind w:left="0"/>
        <w:rPr>
          <w:sz w:val="24"/>
          <w:szCs w:val="24"/>
        </w:rPr>
      </w:pPr>
      <w:r>
        <w:rPr>
          <w:sz w:val="24"/>
          <w:szCs w:val="24"/>
        </w:rPr>
        <w:t>Końskie 3,20 zł</w:t>
      </w:r>
    </w:p>
    <w:p w:rsidR="00BE0533" w:rsidRDefault="00BE0533" w:rsidP="008D517A">
      <w:pPr>
        <w:pStyle w:val="Akapitzlist"/>
        <w:ind w:left="0"/>
        <w:rPr>
          <w:sz w:val="24"/>
          <w:szCs w:val="24"/>
        </w:rPr>
      </w:pPr>
      <w:r>
        <w:rPr>
          <w:sz w:val="24"/>
          <w:szCs w:val="24"/>
        </w:rPr>
        <w:t>Starachowice 3,76 zł</w:t>
      </w:r>
    </w:p>
    <w:p w:rsidR="00BE0533" w:rsidRDefault="00BE0533" w:rsidP="008D517A">
      <w:pPr>
        <w:pStyle w:val="Akapitzlist"/>
        <w:ind w:left="0"/>
        <w:rPr>
          <w:sz w:val="24"/>
          <w:szCs w:val="24"/>
        </w:rPr>
      </w:pPr>
      <w:r>
        <w:rPr>
          <w:sz w:val="24"/>
          <w:szCs w:val="24"/>
        </w:rPr>
        <w:t>Ostrowiec Świętokrzyski 3,43 zł</w:t>
      </w:r>
    </w:p>
    <w:p w:rsidR="00BE0533" w:rsidRDefault="00BE0533" w:rsidP="008D517A">
      <w:pPr>
        <w:pStyle w:val="Akapitzlist"/>
        <w:ind w:left="0"/>
        <w:rPr>
          <w:sz w:val="24"/>
          <w:szCs w:val="24"/>
        </w:rPr>
      </w:pPr>
      <w:r>
        <w:rPr>
          <w:sz w:val="24"/>
          <w:szCs w:val="24"/>
        </w:rPr>
        <w:t>Kielce 3,54 zł</w:t>
      </w:r>
    </w:p>
    <w:p w:rsidR="00BE0533" w:rsidRDefault="00BE0533" w:rsidP="008D517A">
      <w:pPr>
        <w:pStyle w:val="Akapitzlist"/>
        <w:ind w:left="0"/>
        <w:rPr>
          <w:sz w:val="24"/>
          <w:szCs w:val="24"/>
        </w:rPr>
      </w:pPr>
    </w:p>
    <w:p w:rsidR="00BE0533" w:rsidRDefault="00BE0533" w:rsidP="008D517A">
      <w:pPr>
        <w:pStyle w:val="Akapitzlist"/>
        <w:ind w:left="0"/>
        <w:rPr>
          <w:sz w:val="24"/>
          <w:szCs w:val="24"/>
          <w:u w:val="single"/>
        </w:rPr>
      </w:pPr>
      <w:r>
        <w:rPr>
          <w:sz w:val="24"/>
          <w:szCs w:val="24"/>
          <w:u w:val="single"/>
        </w:rPr>
        <w:t>ś</w:t>
      </w:r>
      <w:r w:rsidRPr="00BE0533">
        <w:rPr>
          <w:sz w:val="24"/>
          <w:szCs w:val="24"/>
          <w:u w:val="single"/>
        </w:rPr>
        <w:t>cieki</w:t>
      </w:r>
    </w:p>
    <w:p w:rsidR="00BE0533" w:rsidRDefault="00BE0533" w:rsidP="008D517A">
      <w:pPr>
        <w:pStyle w:val="Akapitzlist"/>
        <w:ind w:left="0"/>
        <w:rPr>
          <w:sz w:val="24"/>
          <w:szCs w:val="24"/>
          <w:u w:val="single"/>
        </w:rPr>
      </w:pPr>
    </w:p>
    <w:p w:rsidR="00BE0533" w:rsidRDefault="00BE0533" w:rsidP="008D517A">
      <w:pPr>
        <w:pStyle w:val="Akapitzlist"/>
        <w:ind w:left="0"/>
        <w:rPr>
          <w:sz w:val="24"/>
          <w:szCs w:val="24"/>
        </w:rPr>
      </w:pPr>
      <w:r>
        <w:rPr>
          <w:sz w:val="24"/>
          <w:szCs w:val="24"/>
        </w:rPr>
        <w:t>Końskie 5,65 zł</w:t>
      </w:r>
    </w:p>
    <w:p w:rsidR="00BE0533" w:rsidRDefault="00BE0533" w:rsidP="008D517A">
      <w:pPr>
        <w:pStyle w:val="Akapitzlist"/>
        <w:ind w:left="0"/>
        <w:rPr>
          <w:sz w:val="24"/>
          <w:szCs w:val="24"/>
        </w:rPr>
      </w:pPr>
      <w:r>
        <w:rPr>
          <w:sz w:val="24"/>
          <w:szCs w:val="24"/>
        </w:rPr>
        <w:t>Starachowice 7,28 zł</w:t>
      </w:r>
    </w:p>
    <w:p w:rsidR="00BE0533" w:rsidRDefault="00BE0533" w:rsidP="008D517A">
      <w:pPr>
        <w:pStyle w:val="Akapitzlist"/>
        <w:ind w:left="0"/>
        <w:rPr>
          <w:sz w:val="24"/>
          <w:szCs w:val="24"/>
        </w:rPr>
      </w:pPr>
      <w:r>
        <w:rPr>
          <w:sz w:val="24"/>
          <w:szCs w:val="24"/>
        </w:rPr>
        <w:t>Ostrowiec Świętokrzyski 4,14 zł</w:t>
      </w:r>
    </w:p>
    <w:p w:rsidR="00BE0533" w:rsidRDefault="00BE0533" w:rsidP="008D517A">
      <w:pPr>
        <w:pStyle w:val="Akapitzlist"/>
        <w:ind w:left="0"/>
        <w:rPr>
          <w:sz w:val="24"/>
          <w:szCs w:val="24"/>
        </w:rPr>
      </w:pPr>
      <w:r>
        <w:rPr>
          <w:sz w:val="24"/>
          <w:szCs w:val="24"/>
        </w:rPr>
        <w:t>Kielce 5,13 zł</w:t>
      </w:r>
    </w:p>
    <w:p w:rsidR="00BE0533" w:rsidRDefault="00BE0533" w:rsidP="008D517A">
      <w:pPr>
        <w:pStyle w:val="Akapitzlist"/>
        <w:ind w:left="0"/>
        <w:rPr>
          <w:sz w:val="24"/>
          <w:szCs w:val="24"/>
        </w:rPr>
      </w:pPr>
    </w:p>
    <w:p w:rsidR="00BE0533" w:rsidRDefault="00BE0533" w:rsidP="008D517A">
      <w:pPr>
        <w:pStyle w:val="Akapitzlist"/>
        <w:ind w:left="0"/>
        <w:rPr>
          <w:sz w:val="24"/>
          <w:szCs w:val="24"/>
        </w:rPr>
      </w:pPr>
      <w:r>
        <w:rPr>
          <w:sz w:val="24"/>
          <w:szCs w:val="24"/>
        </w:rPr>
        <w:t>P. Halina Karpińska – członek komisji zapytała czy w projekcie tej uchwały jest opłata za licznik?</w:t>
      </w:r>
    </w:p>
    <w:p w:rsidR="00BE0533" w:rsidRDefault="00BE0533" w:rsidP="008D517A">
      <w:pPr>
        <w:pStyle w:val="Akapitzlist"/>
        <w:ind w:left="0"/>
        <w:rPr>
          <w:sz w:val="24"/>
          <w:szCs w:val="24"/>
        </w:rPr>
      </w:pPr>
    </w:p>
    <w:p w:rsidR="00BE0533" w:rsidRDefault="00BE0533" w:rsidP="00BE0533">
      <w:pPr>
        <w:pStyle w:val="Akapitzlist"/>
        <w:ind w:left="0"/>
        <w:rPr>
          <w:sz w:val="24"/>
          <w:szCs w:val="24"/>
        </w:rPr>
      </w:pPr>
      <w:r>
        <w:rPr>
          <w:sz w:val="24"/>
          <w:szCs w:val="24"/>
        </w:rPr>
        <w:t xml:space="preserve">P. Zygmunt Żebrowski – Naczelnik Wydziału Gospodarki Komunalnej i Dróg wyjaśnił, że </w:t>
      </w:r>
      <w:r w:rsidR="00C44DAE">
        <w:rPr>
          <w:sz w:val="24"/>
          <w:szCs w:val="24"/>
        </w:rPr>
        <w:t>jest opłata za licznik w wysokości 3,83 zł netto.</w:t>
      </w:r>
    </w:p>
    <w:p w:rsidR="00C44DAE" w:rsidRDefault="00C44DAE" w:rsidP="00BE0533">
      <w:pPr>
        <w:pStyle w:val="Akapitzlist"/>
        <w:ind w:left="0"/>
        <w:rPr>
          <w:sz w:val="24"/>
          <w:szCs w:val="24"/>
        </w:rPr>
      </w:pPr>
    </w:p>
    <w:p w:rsidR="00C44DAE" w:rsidRDefault="00C44DAE" w:rsidP="00C44DAE">
      <w:pPr>
        <w:rPr>
          <w:bCs/>
          <w:sz w:val="24"/>
          <w:szCs w:val="24"/>
        </w:rPr>
      </w:pPr>
      <w:r>
        <w:rPr>
          <w:bCs/>
          <w:sz w:val="24"/>
          <w:szCs w:val="24"/>
        </w:rPr>
        <w:t>Komisja wstrzymała się od przyjęcia projektu uchwały w głosowaniu: 3 osoby „wstrzymujące się”.</w:t>
      </w:r>
    </w:p>
    <w:p w:rsidR="00C44DAE" w:rsidRDefault="00C44DAE" w:rsidP="00C44DAE">
      <w:pPr>
        <w:rPr>
          <w:bCs/>
          <w:sz w:val="24"/>
          <w:szCs w:val="24"/>
        </w:rPr>
      </w:pPr>
    </w:p>
    <w:p w:rsidR="00C44DAE" w:rsidRDefault="00C44DAE" w:rsidP="00C44DAE">
      <w:pPr>
        <w:rPr>
          <w:bCs/>
          <w:sz w:val="24"/>
          <w:szCs w:val="24"/>
        </w:rPr>
      </w:pPr>
    </w:p>
    <w:p w:rsidR="00DC5E92" w:rsidRDefault="00DC5E92" w:rsidP="00BE0533">
      <w:pPr>
        <w:pStyle w:val="Akapitzlist"/>
        <w:ind w:left="0"/>
        <w:rPr>
          <w:b/>
          <w:sz w:val="24"/>
          <w:szCs w:val="24"/>
        </w:rPr>
      </w:pPr>
    </w:p>
    <w:p w:rsidR="00DC5E92" w:rsidRDefault="00DC5E92" w:rsidP="00BE0533">
      <w:pPr>
        <w:pStyle w:val="Akapitzlist"/>
        <w:ind w:left="0"/>
        <w:rPr>
          <w:b/>
          <w:sz w:val="24"/>
          <w:szCs w:val="24"/>
        </w:rPr>
      </w:pPr>
    </w:p>
    <w:p w:rsidR="00DC5E92" w:rsidRDefault="00DC5E92" w:rsidP="00BE0533">
      <w:pPr>
        <w:pStyle w:val="Akapitzlist"/>
        <w:ind w:left="0"/>
        <w:rPr>
          <w:b/>
          <w:sz w:val="24"/>
          <w:szCs w:val="24"/>
        </w:rPr>
      </w:pPr>
    </w:p>
    <w:p w:rsidR="00C44DAE" w:rsidRDefault="00C44DAE" w:rsidP="00BE0533">
      <w:pPr>
        <w:pStyle w:val="Akapitzlist"/>
        <w:ind w:left="0"/>
        <w:rPr>
          <w:b/>
          <w:sz w:val="24"/>
          <w:szCs w:val="24"/>
        </w:rPr>
      </w:pPr>
      <w:r>
        <w:rPr>
          <w:b/>
          <w:sz w:val="24"/>
          <w:szCs w:val="24"/>
        </w:rPr>
        <w:lastRenderedPageBreak/>
        <w:t xml:space="preserve">Ad. </w:t>
      </w:r>
      <w:proofErr w:type="spellStart"/>
      <w:r>
        <w:rPr>
          <w:b/>
          <w:sz w:val="24"/>
          <w:szCs w:val="24"/>
        </w:rPr>
        <w:t>pkt</w:t>
      </w:r>
      <w:proofErr w:type="spellEnd"/>
      <w:r>
        <w:rPr>
          <w:b/>
          <w:sz w:val="24"/>
          <w:szCs w:val="24"/>
        </w:rPr>
        <w:t xml:space="preserve"> 2.</w:t>
      </w:r>
    </w:p>
    <w:p w:rsidR="00C44DAE" w:rsidRDefault="00C44DAE" w:rsidP="00BE0533">
      <w:pPr>
        <w:pStyle w:val="Akapitzlist"/>
        <w:ind w:left="0"/>
        <w:rPr>
          <w:b/>
          <w:sz w:val="24"/>
          <w:szCs w:val="24"/>
        </w:rPr>
      </w:pPr>
    </w:p>
    <w:p w:rsidR="00C44DAE" w:rsidRDefault="00C44DAE" w:rsidP="00BE0533">
      <w:pPr>
        <w:pStyle w:val="Akapitzlist"/>
        <w:ind w:left="0"/>
        <w:rPr>
          <w:bCs/>
          <w:sz w:val="24"/>
          <w:szCs w:val="24"/>
        </w:rPr>
      </w:pPr>
      <w:r>
        <w:rPr>
          <w:bCs/>
          <w:sz w:val="24"/>
          <w:szCs w:val="24"/>
        </w:rPr>
        <w:t xml:space="preserve">P. Tomasz Sekuła – Przewodniczący Komisji poinformował, że w związku z brakiem spraw </w:t>
      </w:r>
      <w:r w:rsidR="00DC5E92">
        <w:rPr>
          <w:bCs/>
          <w:sz w:val="24"/>
          <w:szCs w:val="24"/>
        </w:rPr>
        <w:t>w tym punkcie posiedzenie zostaje zakończone.</w:t>
      </w:r>
    </w:p>
    <w:p w:rsidR="00DC5E92" w:rsidRDefault="00DC5E92" w:rsidP="00BE0533">
      <w:pPr>
        <w:pStyle w:val="Akapitzlist"/>
        <w:ind w:left="0"/>
        <w:rPr>
          <w:bCs/>
          <w:sz w:val="24"/>
          <w:szCs w:val="24"/>
        </w:rPr>
      </w:pPr>
    </w:p>
    <w:p w:rsidR="007B47ED" w:rsidRPr="004F2CCC" w:rsidRDefault="007B47ED" w:rsidP="007B47ED">
      <w:pPr>
        <w:spacing w:line="360" w:lineRule="auto"/>
        <w:rPr>
          <w:b/>
          <w:bCs/>
          <w:sz w:val="24"/>
          <w:szCs w:val="24"/>
        </w:rPr>
      </w:pPr>
    </w:p>
    <w:p w:rsidR="007B47ED" w:rsidRPr="00F33476" w:rsidRDefault="007B47ED" w:rsidP="007B47ED">
      <w:pPr>
        <w:spacing w:line="360" w:lineRule="auto"/>
        <w:rPr>
          <w:sz w:val="24"/>
          <w:szCs w:val="24"/>
        </w:rPr>
      </w:pPr>
      <w:r>
        <w:rPr>
          <w:sz w:val="24"/>
          <w:szCs w:val="24"/>
        </w:rPr>
        <w:t>Na tym protokół zakończono.</w:t>
      </w:r>
    </w:p>
    <w:p w:rsidR="007B47ED" w:rsidRDefault="007B47ED" w:rsidP="007B47ED">
      <w:pPr>
        <w:rPr>
          <w:sz w:val="24"/>
          <w:szCs w:val="24"/>
        </w:rPr>
      </w:pPr>
    </w:p>
    <w:p w:rsidR="007B47ED" w:rsidRPr="00F33476" w:rsidRDefault="007B47ED" w:rsidP="007B47ED">
      <w:pPr>
        <w:spacing w:line="360" w:lineRule="auto"/>
        <w:rPr>
          <w:sz w:val="24"/>
          <w:szCs w:val="24"/>
        </w:rPr>
      </w:pPr>
      <w:r w:rsidRPr="00F33476">
        <w:rPr>
          <w:sz w:val="24"/>
          <w:szCs w:val="24"/>
        </w:rPr>
        <w:t xml:space="preserve">Protokół sporządziła                                   </w:t>
      </w:r>
      <w:r>
        <w:rPr>
          <w:sz w:val="24"/>
          <w:szCs w:val="24"/>
        </w:rPr>
        <w:t xml:space="preserve">                  Przewodniczący</w:t>
      </w:r>
      <w:r w:rsidRPr="00F33476">
        <w:rPr>
          <w:sz w:val="24"/>
          <w:szCs w:val="24"/>
        </w:rPr>
        <w:t xml:space="preserve"> Komisji</w:t>
      </w:r>
    </w:p>
    <w:p w:rsidR="007B47ED" w:rsidRPr="00F33476" w:rsidRDefault="007B47ED" w:rsidP="007B47ED">
      <w:pPr>
        <w:spacing w:line="360" w:lineRule="auto"/>
        <w:rPr>
          <w:sz w:val="24"/>
          <w:szCs w:val="24"/>
        </w:rPr>
      </w:pPr>
    </w:p>
    <w:p w:rsidR="007B47ED" w:rsidRPr="00F33476" w:rsidRDefault="007B47ED" w:rsidP="007B47ED">
      <w:pPr>
        <w:spacing w:line="360" w:lineRule="auto"/>
        <w:rPr>
          <w:sz w:val="24"/>
          <w:szCs w:val="24"/>
        </w:rPr>
      </w:pPr>
      <w:r>
        <w:rPr>
          <w:sz w:val="24"/>
          <w:szCs w:val="24"/>
        </w:rPr>
        <w:t xml:space="preserve"> </w:t>
      </w:r>
      <w:r w:rsidR="00910FF7">
        <w:rPr>
          <w:sz w:val="24"/>
          <w:szCs w:val="24"/>
        </w:rPr>
        <w:t xml:space="preserve"> </w:t>
      </w:r>
      <w:r>
        <w:rPr>
          <w:sz w:val="24"/>
          <w:szCs w:val="24"/>
        </w:rPr>
        <w:t xml:space="preserve"> Monika </w:t>
      </w:r>
      <w:proofErr w:type="spellStart"/>
      <w:r>
        <w:rPr>
          <w:sz w:val="24"/>
          <w:szCs w:val="24"/>
        </w:rPr>
        <w:t>Maksoń</w:t>
      </w:r>
      <w:proofErr w:type="spellEnd"/>
      <w:r>
        <w:rPr>
          <w:sz w:val="24"/>
          <w:szCs w:val="24"/>
        </w:rPr>
        <w:t xml:space="preserve">                                                                Tomasz  Sekuła</w:t>
      </w:r>
    </w:p>
    <w:p w:rsidR="007B47ED" w:rsidRPr="00F33476" w:rsidRDefault="007B47ED" w:rsidP="007B47ED">
      <w:pPr>
        <w:spacing w:line="360" w:lineRule="auto"/>
        <w:rPr>
          <w:sz w:val="24"/>
          <w:szCs w:val="24"/>
        </w:rPr>
      </w:pPr>
    </w:p>
    <w:p w:rsidR="00E51461" w:rsidRPr="007B47ED" w:rsidRDefault="00E51461" w:rsidP="007B47ED">
      <w:pPr>
        <w:jc w:val="both"/>
        <w:rPr>
          <w:sz w:val="24"/>
          <w:szCs w:val="24"/>
        </w:rPr>
      </w:pPr>
    </w:p>
    <w:sectPr w:rsidR="00E51461" w:rsidRPr="007B47ED" w:rsidSect="00E54D31">
      <w:headerReference w:type="default" r:id="rId7"/>
      <w:pgSz w:w="11906" w:h="16838"/>
      <w:pgMar w:top="1418" w:right="851" w:bottom="1134" w:left="1701" w:header="709" w:footer="709" w:gutter="0"/>
      <w:cols w:space="70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E92" w:rsidRDefault="00DC5E92" w:rsidP="00E54D31">
      <w:r>
        <w:separator/>
      </w:r>
    </w:p>
  </w:endnote>
  <w:endnote w:type="continuationSeparator" w:id="0">
    <w:p w:rsidR="00DC5E92" w:rsidRDefault="00DC5E92" w:rsidP="00E54D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E92" w:rsidRDefault="00DC5E92" w:rsidP="00E54D31">
      <w:r>
        <w:separator/>
      </w:r>
    </w:p>
  </w:footnote>
  <w:footnote w:type="continuationSeparator" w:id="0">
    <w:p w:rsidR="00DC5E92" w:rsidRDefault="00DC5E92" w:rsidP="00E54D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E92" w:rsidRDefault="00DC5E92">
    <w:pPr>
      <w:pStyle w:val="Nagwek"/>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910FF7">
      <w:rPr>
        <w:rStyle w:val="Numerstrony"/>
        <w:noProof/>
      </w:rPr>
      <w:t>6</w:t>
    </w:r>
    <w:r>
      <w:rPr>
        <w:rStyle w:val="Numerstrony"/>
      </w:rPr>
      <w:fldChar w:fldCharType="end"/>
    </w:r>
  </w:p>
  <w:p w:rsidR="00DC5E92" w:rsidRDefault="00DC5E9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46D07"/>
    <w:multiLevelType w:val="hybridMultilevel"/>
    <w:tmpl w:val="949462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2B06697"/>
    <w:multiLevelType w:val="hybridMultilevel"/>
    <w:tmpl w:val="949462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64C6A6D"/>
    <w:multiLevelType w:val="hybridMultilevel"/>
    <w:tmpl w:val="9236C3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4E3219F"/>
    <w:multiLevelType w:val="singleLevel"/>
    <w:tmpl w:val="2CF64466"/>
    <w:lvl w:ilvl="0">
      <w:numFmt w:val="bullet"/>
      <w:lvlText w:val="-"/>
      <w:lvlJc w:val="left"/>
      <w:pPr>
        <w:tabs>
          <w:tab w:val="num" w:pos="360"/>
        </w:tabs>
        <w:ind w:left="360" w:hanging="360"/>
      </w:pPr>
      <w:rPr>
        <w:rFonts w:hint="default"/>
      </w:rPr>
    </w:lvl>
  </w:abstractNum>
  <w:abstractNum w:abstractNumId="4">
    <w:nsid w:val="370332C8"/>
    <w:multiLevelType w:val="hybridMultilevel"/>
    <w:tmpl w:val="6512D4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63C29F6"/>
    <w:multiLevelType w:val="hybridMultilevel"/>
    <w:tmpl w:val="949462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C643298"/>
    <w:multiLevelType w:val="hybridMultilevel"/>
    <w:tmpl w:val="156C0D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27164C0"/>
    <w:multiLevelType w:val="hybridMultilevel"/>
    <w:tmpl w:val="949462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37D0B8C"/>
    <w:multiLevelType w:val="hybridMultilevel"/>
    <w:tmpl w:val="949462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F2D6A43"/>
    <w:multiLevelType w:val="hybridMultilevel"/>
    <w:tmpl w:val="949462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52A2B92"/>
    <w:multiLevelType w:val="hybridMultilevel"/>
    <w:tmpl w:val="9236C3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C6206F1"/>
    <w:multiLevelType w:val="hybridMultilevel"/>
    <w:tmpl w:val="DB1EC4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1"/>
  </w:num>
  <w:num w:numId="4">
    <w:abstractNumId w:val="10"/>
  </w:num>
  <w:num w:numId="5">
    <w:abstractNumId w:val="4"/>
  </w:num>
  <w:num w:numId="6">
    <w:abstractNumId w:val="6"/>
  </w:num>
  <w:num w:numId="7">
    <w:abstractNumId w:val="7"/>
  </w:num>
  <w:num w:numId="8">
    <w:abstractNumId w:val="9"/>
  </w:num>
  <w:num w:numId="9">
    <w:abstractNumId w:val="5"/>
  </w:num>
  <w:num w:numId="10">
    <w:abstractNumId w:val="8"/>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08"/>
  <w:hyphenationZone w:val="425"/>
  <w:characterSpacingControl w:val="doNotCompress"/>
  <w:footnotePr>
    <w:footnote w:id="-1"/>
    <w:footnote w:id="0"/>
  </w:footnotePr>
  <w:endnotePr>
    <w:endnote w:id="-1"/>
    <w:endnote w:id="0"/>
  </w:endnotePr>
  <w:compat/>
  <w:rsids>
    <w:rsidRoot w:val="007B47ED"/>
    <w:rsid w:val="00017E1A"/>
    <w:rsid w:val="00023059"/>
    <w:rsid w:val="000428D8"/>
    <w:rsid w:val="00142C88"/>
    <w:rsid w:val="001F4E37"/>
    <w:rsid w:val="0022796A"/>
    <w:rsid w:val="00334372"/>
    <w:rsid w:val="00337875"/>
    <w:rsid w:val="00340039"/>
    <w:rsid w:val="00343C02"/>
    <w:rsid w:val="003C1CD8"/>
    <w:rsid w:val="004E66A6"/>
    <w:rsid w:val="0052032B"/>
    <w:rsid w:val="00541131"/>
    <w:rsid w:val="005459DC"/>
    <w:rsid w:val="00564DC2"/>
    <w:rsid w:val="005A15B2"/>
    <w:rsid w:val="005B7575"/>
    <w:rsid w:val="006307EA"/>
    <w:rsid w:val="0066095E"/>
    <w:rsid w:val="00676D50"/>
    <w:rsid w:val="006B4E9D"/>
    <w:rsid w:val="00704601"/>
    <w:rsid w:val="00716F9D"/>
    <w:rsid w:val="00731E2C"/>
    <w:rsid w:val="00733DBA"/>
    <w:rsid w:val="007B47ED"/>
    <w:rsid w:val="008569A5"/>
    <w:rsid w:val="008A3307"/>
    <w:rsid w:val="008D517A"/>
    <w:rsid w:val="00910FF7"/>
    <w:rsid w:val="00963D9D"/>
    <w:rsid w:val="00970A63"/>
    <w:rsid w:val="009C19EF"/>
    <w:rsid w:val="009E6A08"/>
    <w:rsid w:val="00A10E41"/>
    <w:rsid w:val="00A46457"/>
    <w:rsid w:val="00AD5F33"/>
    <w:rsid w:val="00AD684C"/>
    <w:rsid w:val="00AF3925"/>
    <w:rsid w:val="00B53AD8"/>
    <w:rsid w:val="00B569BD"/>
    <w:rsid w:val="00B57C43"/>
    <w:rsid w:val="00BB7B4A"/>
    <w:rsid w:val="00BD1A43"/>
    <w:rsid w:val="00BE0533"/>
    <w:rsid w:val="00C44DAE"/>
    <w:rsid w:val="00CC5E5A"/>
    <w:rsid w:val="00D546F3"/>
    <w:rsid w:val="00DC5E92"/>
    <w:rsid w:val="00E51461"/>
    <w:rsid w:val="00E54D31"/>
    <w:rsid w:val="00EA6817"/>
    <w:rsid w:val="00F83990"/>
    <w:rsid w:val="00F86B1D"/>
    <w:rsid w:val="00FB0D87"/>
    <w:rsid w:val="00FB508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47ED"/>
    <w:pPr>
      <w:autoSpaceDE w:val="0"/>
      <w:autoSpaceDN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7B47ED"/>
    <w:pPr>
      <w:keepNext/>
      <w:spacing w:line="360" w:lineRule="auto"/>
      <w:jc w:val="center"/>
      <w:outlineLvl w:val="0"/>
    </w:pPr>
    <w:rPr>
      <w:b/>
      <w:bCs/>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B47ED"/>
    <w:rPr>
      <w:rFonts w:ascii="Times New Roman" w:eastAsia="Times New Roman" w:hAnsi="Times New Roman" w:cs="Times New Roman"/>
      <w:b/>
      <w:bCs/>
      <w:sz w:val="24"/>
      <w:szCs w:val="24"/>
      <w:u w:val="single"/>
      <w:lang w:eastAsia="pl-PL"/>
    </w:rPr>
  </w:style>
  <w:style w:type="paragraph" w:styleId="Tytu">
    <w:name w:val="Title"/>
    <w:basedOn w:val="Normalny"/>
    <w:link w:val="TytuZnak"/>
    <w:uiPriority w:val="99"/>
    <w:qFormat/>
    <w:rsid w:val="007B47ED"/>
    <w:pPr>
      <w:spacing w:line="360" w:lineRule="auto"/>
      <w:jc w:val="center"/>
    </w:pPr>
    <w:rPr>
      <w:b/>
      <w:bCs/>
      <w:sz w:val="24"/>
      <w:szCs w:val="24"/>
    </w:rPr>
  </w:style>
  <w:style w:type="character" w:customStyle="1" w:styleId="TytuZnak">
    <w:name w:val="Tytuł Znak"/>
    <w:basedOn w:val="Domylnaczcionkaakapitu"/>
    <w:link w:val="Tytu"/>
    <w:uiPriority w:val="99"/>
    <w:rsid w:val="007B47ED"/>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7B47ED"/>
    <w:pPr>
      <w:tabs>
        <w:tab w:val="center" w:pos="4536"/>
        <w:tab w:val="right" w:pos="9072"/>
      </w:tabs>
    </w:pPr>
  </w:style>
  <w:style w:type="character" w:customStyle="1" w:styleId="NagwekZnak">
    <w:name w:val="Nagłówek Znak"/>
    <w:basedOn w:val="Domylnaczcionkaakapitu"/>
    <w:link w:val="Nagwek"/>
    <w:uiPriority w:val="99"/>
    <w:rsid w:val="007B47ED"/>
    <w:rPr>
      <w:rFonts w:ascii="Times New Roman" w:eastAsia="Times New Roman" w:hAnsi="Times New Roman" w:cs="Times New Roman"/>
      <w:sz w:val="20"/>
      <w:szCs w:val="20"/>
      <w:lang w:eastAsia="pl-PL"/>
    </w:rPr>
  </w:style>
  <w:style w:type="character" w:styleId="Numerstrony">
    <w:name w:val="page number"/>
    <w:basedOn w:val="Domylnaczcionkaakapitu"/>
    <w:uiPriority w:val="99"/>
    <w:rsid w:val="007B47ED"/>
    <w:rPr>
      <w:rFonts w:cs="Times New Roman"/>
    </w:rPr>
  </w:style>
  <w:style w:type="paragraph" w:styleId="Akapitzlist">
    <w:name w:val="List Paragraph"/>
    <w:basedOn w:val="Normalny"/>
    <w:uiPriority w:val="34"/>
    <w:qFormat/>
    <w:rsid w:val="00970A6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7</Pages>
  <Words>1840</Words>
  <Characters>11042</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m.makson</dc:creator>
  <cp:lastModifiedBy>m.makson</cp:lastModifiedBy>
  <cp:revision>45</cp:revision>
  <dcterms:created xsi:type="dcterms:W3CDTF">2012-12-06T09:35:00Z</dcterms:created>
  <dcterms:modified xsi:type="dcterms:W3CDTF">2014-05-21T08:28:00Z</dcterms:modified>
</cp:coreProperties>
</file>