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16" w:rsidRPr="00CE49DA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1944AB">
        <w:rPr>
          <w:rFonts w:ascii="Arial" w:hAnsi="Arial" w:cs="Arial"/>
          <w:b/>
          <w:bCs/>
          <w:i/>
          <w:iCs/>
        </w:rPr>
        <w:t xml:space="preserve">        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4E6116" w:rsidRPr="001944AB" w:rsidTr="00FE65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2112F9" w:rsidRDefault="00F86378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6116">
              <w:rPr>
                <w:rFonts w:ascii="Arial" w:hAnsi="Arial" w:cs="Arial"/>
              </w:rPr>
              <w:t>/2</w:t>
            </w:r>
            <w:r w:rsidR="004E6116" w:rsidRPr="002112F9">
              <w:rPr>
                <w:rFonts w:ascii="Arial" w:hAnsi="Arial" w:cs="Arial"/>
              </w:rPr>
              <w:t>01</w:t>
            </w:r>
            <w:r w:rsidR="004E6116">
              <w:rPr>
                <w:rFonts w:ascii="Arial" w:hAnsi="Arial" w:cs="Arial"/>
              </w:rPr>
              <w:t>4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F3001F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C35BBA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o ustaleniu warunków zabudowy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  <w:r>
              <w:rPr>
                <w:rFonts w:ascii="Arial" w:hAnsi="Arial" w:cs="Arial"/>
              </w:rPr>
              <w:br/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86378" w:rsidRPr="00F86378" w:rsidRDefault="00F86378" w:rsidP="00F8637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378">
              <w:rPr>
                <w:rFonts w:ascii="Arial" w:hAnsi="Arial" w:cs="Arial"/>
                <w:sz w:val="22"/>
                <w:szCs w:val="22"/>
              </w:rPr>
              <w:t>Zmiana sposobu użytkowania budynku przemysłowego na zakład recyklingu kabli oraz przetwarzania zużytego sprzętu elektr</w:t>
            </w:r>
            <w:r>
              <w:rPr>
                <w:rFonts w:ascii="Arial" w:hAnsi="Arial" w:cs="Arial"/>
                <w:sz w:val="22"/>
                <w:szCs w:val="22"/>
              </w:rPr>
              <w:t xml:space="preserve">ycznego i elektronicznego wraz </w:t>
            </w:r>
            <w:r w:rsidRPr="00F86378">
              <w:rPr>
                <w:rFonts w:ascii="Arial" w:hAnsi="Arial" w:cs="Arial"/>
                <w:sz w:val="22"/>
                <w:szCs w:val="22"/>
              </w:rPr>
              <w:t xml:space="preserve">z punktem zbierania i magazynowania złomu metali żelaznych i nieżelaznych, zużytego sprzętu elektrycznego i elektronicznego, baterii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 akumulatorów oraz odpadów </w:t>
            </w:r>
            <w:r w:rsidRPr="00F86378">
              <w:rPr>
                <w:rFonts w:ascii="Arial" w:hAnsi="Arial" w:cs="Arial"/>
                <w:sz w:val="22"/>
                <w:szCs w:val="22"/>
              </w:rPr>
              <w:t xml:space="preserve">opakowaniowych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86378">
              <w:rPr>
                <w:rFonts w:ascii="Arial" w:hAnsi="Arial" w:cs="Arial"/>
                <w:sz w:val="22"/>
                <w:szCs w:val="22"/>
              </w:rPr>
              <w:t xml:space="preserve">z budową zbiornika odparowującego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na działce </w:t>
            </w:r>
            <w:r w:rsidRPr="00F8637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( nr </w:t>
            </w:r>
            <w:proofErr w:type="spellStart"/>
            <w:r w:rsidRPr="00F86378">
              <w:rPr>
                <w:rFonts w:ascii="Arial" w:hAnsi="Arial" w:cs="Arial"/>
                <w:bCs/>
                <w:iCs/>
                <w:sz w:val="22"/>
                <w:szCs w:val="22"/>
              </w:rPr>
              <w:t>ewid</w:t>
            </w:r>
            <w:proofErr w:type="spellEnd"/>
            <w:r w:rsidRPr="00F86378">
              <w:rPr>
                <w:rFonts w:ascii="Arial" w:hAnsi="Arial" w:cs="Arial"/>
                <w:bCs/>
                <w:iCs/>
                <w:sz w:val="22"/>
                <w:szCs w:val="22"/>
              </w:rPr>
              <w:t>. dz. 1/410) przy ulicy Mościckiego 27B w Skarżysku-Kamiennej.</w:t>
            </w:r>
          </w:p>
          <w:p w:rsidR="004E6116" w:rsidRPr="00C1520F" w:rsidRDefault="004E6116" w:rsidP="00F8637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C1520F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Skarżysko-Kamienna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F86378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PNŚ.I.6730.78</w:t>
            </w:r>
            <w:r w:rsidR="00B24AAF">
              <w:rPr>
                <w:rFonts w:ascii="Arial" w:hAnsi="Arial" w:cs="Arial"/>
              </w:rPr>
              <w:t>.2014</w:t>
            </w:r>
            <w:r w:rsidR="004E6116">
              <w:rPr>
                <w:rFonts w:ascii="Arial" w:hAnsi="Arial" w:cs="Arial"/>
              </w:rPr>
              <w:t>.M</w:t>
            </w:r>
            <w:r>
              <w:rPr>
                <w:rFonts w:ascii="Arial" w:hAnsi="Arial" w:cs="Arial"/>
              </w:rPr>
              <w:t>w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1944AB" w:rsidRDefault="00F86378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  <w:r w:rsidR="008527E7">
              <w:rPr>
                <w:rFonts w:ascii="Arial" w:hAnsi="Arial" w:cs="Arial"/>
              </w:rPr>
              <w:t>.2014r.</w:t>
            </w:r>
          </w:p>
        </w:tc>
      </w:tr>
      <w:tr w:rsidR="004E6116" w:rsidRPr="007B66EB" w:rsidTr="00FE65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7B66EB" w:rsidRDefault="004E6116" w:rsidP="00FE65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F86378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  <w:r w:rsidR="008527E7">
              <w:rPr>
                <w:rFonts w:ascii="Arial" w:hAnsi="Arial" w:cs="Arial"/>
              </w:rPr>
              <w:t>.2014r.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Urząd Miasta Skarżysko-Kamienna</w:t>
            </w:r>
          </w:p>
          <w:p w:rsidR="004E6116" w:rsidRPr="001944AB" w:rsidRDefault="004E6116" w:rsidP="005525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</w:t>
            </w:r>
            <w:r w:rsidR="005525BD">
              <w:rPr>
                <w:rFonts w:ascii="Arial" w:hAnsi="Arial" w:cs="Arial"/>
              </w:rPr>
              <w:t xml:space="preserve">, Gospodarki Nieruchomościami </w:t>
            </w:r>
            <w:r w:rsidRPr="001944AB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Ochrony Środowiska pokój nr 71,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(41) 25-20-196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F86378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</w:t>
            </w:r>
            <w:r w:rsidR="008527E7">
              <w:rPr>
                <w:rFonts w:ascii="Arial" w:hAnsi="Arial" w:cs="Arial"/>
              </w:rPr>
              <w:t>.2014r.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4E6116" w:rsidRPr="001944AB" w:rsidTr="00FE654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4E6116" w:rsidRPr="001944AB" w:rsidRDefault="004E6116" w:rsidP="004E6116">
      <w:pPr>
        <w:widowControl w:val="0"/>
        <w:autoSpaceDE w:val="0"/>
        <w:autoSpaceDN w:val="0"/>
        <w:adjustRightInd w:val="0"/>
      </w:pPr>
    </w:p>
    <w:p w:rsidR="00B47E11" w:rsidRPr="00A61160" w:rsidRDefault="00B47E11" w:rsidP="00A61160"/>
    <w:sectPr w:rsidR="00B47E11" w:rsidRPr="00A61160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1B5"/>
    <w:rsid w:val="000E35DA"/>
    <w:rsid w:val="00107461"/>
    <w:rsid w:val="00232FE3"/>
    <w:rsid w:val="00236E58"/>
    <w:rsid w:val="00247533"/>
    <w:rsid w:val="002B6BAC"/>
    <w:rsid w:val="00384067"/>
    <w:rsid w:val="0043648C"/>
    <w:rsid w:val="004E6116"/>
    <w:rsid w:val="0052334D"/>
    <w:rsid w:val="005525BD"/>
    <w:rsid w:val="005E7F54"/>
    <w:rsid w:val="006611B5"/>
    <w:rsid w:val="0075754A"/>
    <w:rsid w:val="007B4175"/>
    <w:rsid w:val="007B54BB"/>
    <w:rsid w:val="007F6E0D"/>
    <w:rsid w:val="008527E7"/>
    <w:rsid w:val="00A005A1"/>
    <w:rsid w:val="00A020BB"/>
    <w:rsid w:val="00A61160"/>
    <w:rsid w:val="00AC352E"/>
    <w:rsid w:val="00B24AAF"/>
    <w:rsid w:val="00B25A21"/>
    <w:rsid w:val="00B47E11"/>
    <w:rsid w:val="00BE667D"/>
    <w:rsid w:val="00C82373"/>
    <w:rsid w:val="00D81BB6"/>
    <w:rsid w:val="00E4700F"/>
    <w:rsid w:val="00E5625B"/>
    <w:rsid w:val="00EC5984"/>
    <w:rsid w:val="00F0051C"/>
    <w:rsid w:val="00F671BB"/>
    <w:rsid w:val="00F8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uiPriority w:val="99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retekstu">
    <w:name w:val="Treść tekstu"/>
    <w:basedOn w:val="Normalny"/>
    <w:rsid w:val="004E611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m.wachowicz</cp:lastModifiedBy>
  <cp:revision>13</cp:revision>
  <dcterms:created xsi:type="dcterms:W3CDTF">2012-01-17T07:39:00Z</dcterms:created>
  <dcterms:modified xsi:type="dcterms:W3CDTF">2014-09-08T10:55:00Z</dcterms:modified>
</cp:coreProperties>
</file>