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49" w:rsidRPr="00DB0749" w:rsidRDefault="00DB0749" w:rsidP="00DB0749">
      <w:pPr>
        <w:tabs>
          <w:tab w:val="left" w:pos="9360"/>
        </w:tabs>
        <w:autoSpaceDE w:val="0"/>
        <w:autoSpaceDN w:val="0"/>
        <w:adjustRightInd w:val="0"/>
        <w:spacing w:after="120"/>
        <w:ind w:right="4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Skarżysko – Kamienna, 14</w:t>
      </w:r>
      <w:r w:rsidRPr="00DB0749">
        <w:rPr>
          <w:rFonts w:ascii="Times New Roman" w:hAnsi="Times New Roman" w:cs="Times New Roman"/>
          <w:sz w:val="24"/>
          <w:szCs w:val="24"/>
        </w:rPr>
        <w:t>. 12. 2015 r.</w:t>
      </w:r>
    </w:p>
    <w:p w:rsidR="00B20F96" w:rsidRPr="00DB0749" w:rsidRDefault="00DB0749" w:rsidP="00DB0749">
      <w:pPr>
        <w:ind w:right="-288"/>
        <w:rPr>
          <w:rFonts w:ascii="Times New Roman" w:hAnsi="Times New Roman" w:cs="Times New Roman"/>
          <w:b/>
          <w:bCs/>
          <w:sz w:val="24"/>
          <w:szCs w:val="24"/>
        </w:rPr>
      </w:pPr>
      <w:r w:rsidRPr="00DB0749">
        <w:rPr>
          <w:rFonts w:ascii="Times New Roman" w:hAnsi="Times New Roman" w:cs="Times New Roman"/>
          <w:sz w:val="24"/>
          <w:szCs w:val="24"/>
        </w:rPr>
        <w:t>BRM.604.8.2015.MB</w:t>
      </w:r>
    </w:p>
    <w:p w:rsidR="00B20F96" w:rsidRPr="00F86729" w:rsidRDefault="00B20F96" w:rsidP="00B20F96">
      <w:pPr>
        <w:jc w:val="both"/>
        <w:rPr>
          <w:rFonts w:ascii="Times New Roman" w:hAnsi="Times New Roman" w:cs="Times New Roman"/>
          <w:sz w:val="24"/>
          <w:szCs w:val="24"/>
        </w:rPr>
      </w:pPr>
      <w:r w:rsidRPr="00F86729">
        <w:rPr>
          <w:rFonts w:ascii="Times New Roman" w:hAnsi="Times New Roman" w:cs="Times New Roman"/>
          <w:sz w:val="24"/>
          <w:szCs w:val="24"/>
        </w:rPr>
        <w:t xml:space="preserve">                Urząd Miasta Skarżyska-Kamiennej zaprasz</w:t>
      </w:r>
      <w:r w:rsidR="00F86729">
        <w:rPr>
          <w:rFonts w:ascii="Times New Roman" w:hAnsi="Times New Roman" w:cs="Times New Roman"/>
          <w:sz w:val="24"/>
          <w:szCs w:val="24"/>
        </w:rPr>
        <w:t>a do złożenia oferty cenowej na:</w:t>
      </w:r>
    </w:p>
    <w:p w:rsidR="00B20F96" w:rsidRPr="00F86729" w:rsidRDefault="00F86729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867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Opracowanie „Gminnego Programu Rewitalizacji dla Miasta Skarżysko-Kamienna na lata 2014-2020”</w:t>
      </w:r>
    </w:p>
    <w:p w:rsidR="00F86729" w:rsidRPr="00F86729" w:rsidRDefault="00F86729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zamówienia: </w:t>
      </w: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 </w:t>
      </w:r>
    </w:p>
    <w:p w:rsid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Skarżysko-Kamienna </w:t>
      </w:r>
      <w:r w:rsidR="00B50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Sikorskiego 18;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844392" w:rsidRDefault="009B7F4C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4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PRZEDMIOTU ZAMÓWIENIA: </w:t>
      </w:r>
    </w:p>
    <w:p w:rsidR="009C3036" w:rsidRDefault="009C3036" w:rsidP="00427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„Gminnego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Rewitalizacji dla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 na lata 2014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aktualnymi Wytycznymi Ministerstwa Infrastruktury i Rozwoju w zakresie rewitalizacji w programach operacyjnych na lata 2014-2020, aktualnymi wytycznymi Regionalnego Programu Operacyjnego dla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 oraz wszelkimi wymaganiami obowiązującymi w tym zakresie z uwzględnieniem elementów szczególni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ważnych dla obszaru objętego 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PR. </w:t>
      </w:r>
    </w:p>
    <w:p w:rsidR="009C3036" w:rsidRPr="009C3036" w:rsidRDefault="009C3036" w:rsidP="00427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opracowywaniu 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 należy także wziąć pod uwagę ustawę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rewitalizacji dnia </w:t>
      </w:r>
      <w:r w:rsidR="00CE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października 2015 r.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 powinien zawierać w szczególności: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diagnozę obszaru rewitalizacji, obejmującą analizę negatywnych zjawisk oraz lokalnych potencjałów występujących na terenie tego obszaru;</w:t>
      </w:r>
    </w:p>
    <w:p w:rsid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powiązań gminnego programu rewitalizacji z dokumentami strategicznymi gminy, w tym strategią rozwoju gminy, studium uwarunkowań i kierunków zagosp</w:t>
      </w:r>
      <w:r w:rsidR="00406E4D">
        <w:rPr>
          <w:rFonts w:ascii="Times New Roman" w:eastAsia="Times New Roman" w:hAnsi="Times New Roman" w:cs="Times New Roman"/>
          <w:sz w:val="24"/>
          <w:szCs w:val="24"/>
          <w:lang w:eastAsia="pl-PL"/>
        </w:rPr>
        <w:t>odarowania przestrzennego gminy oraz strategią rozwiązywania problemów społecznych.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powiązań gminnego programu rewitalizacji z dokumentami strategicznymi regionu;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wizji stanu obszaru po przeprowadzeniu rewitalizacji;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cele rewitalizacji oraz odpowiadające im kierunki działań służących eliminacji lub ograniczeniu negatywnych zjawisk;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przedsięwzięć rewitalizacyjnych, w szczególności o charakterze społecznym oraz gospodarczym, środowiskowym, przestrzenno-funkcjonalnym lub technicznym, w tym: </w:t>
      </w:r>
    </w:p>
    <w:p w:rsidR="009C3036" w:rsidRPr="009C3036" w:rsidRDefault="009C3036" w:rsidP="00406E4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planowanych podstawowych przedsięwzięć rewitalizacyjnych, wraz z ich opisami zawierającymi w odniesieniu do każdego przedsięwzięcia: nazwę i wskazanie podmiotów je realizujących, zakres realizowanych zadań, lokalizację, szacowaną wartość, prognozowane rezultaty wraz ze sposobem ich oceny w odniesieniu do celów rewitalizacji,</w:t>
      </w:r>
    </w:p>
    <w:p w:rsidR="00A4420B" w:rsidRPr="009B7F4C" w:rsidRDefault="009C3036" w:rsidP="009B7F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mechanizmy integrowania działań, o których mowa w </w:t>
      </w:r>
      <w:proofErr w:type="spellStart"/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oraz przedsięwzięć rewitalizacyjnych;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ramy finansowe gminnego programu rewitalizacji wraz z szacunkowym wskazaniem środków finansowych ze źródeł publicznych i prywatnych;</w:t>
      </w:r>
    </w:p>
    <w:p w:rsidR="009C3036" w:rsidRPr="009C3036" w:rsidRDefault="009C3036" w:rsidP="00406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struktury zarządzania realizacją gminnego programu rewitalizacji, wskazanie kosztów tego zarządzania wraz z ramowym harmonogramem realizacji programu;</w:t>
      </w:r>
    </w:p>
    <w:p w:rsidR="009C3036" w:rsidRPr="009C3036" w:rsidRDefault="009C3036" w:rsidP="009C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 monitorowania i oceny gminnego programu rewitalizacji;</w:t>
      </w:r>
    </w:p>
    <w:p w:rsidR="009C3036" w:rsidRPr="0017551A" w:rsidRDefault="009C3036" w:rsidP="009C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sposobu realizacji gminnego programu rewitalizacji w zakresie planowania i zagospodarowania przestrzennego, w tym: </w:t>
      </w:r>
    </w:p>
    <w:p w:rsidR="009C3036" w:rsidRPr="0017551A" w:rsidRDefault="009C3036" w:rsidP="009C30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zakresu niezbędnych zmian w studium uwarunkowań i kierunków zagospodarowania przestrzennego gminy,</w:t>
      </w:r>
    </w:p>
    <w:p w:rsidR="009C3036" w:rsidRPr="0017551A" w:rsidRDefault="009C3036" w:rsidP="009C30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miejscowych planów zagospodarowania przestrzennego koniecznych do uchwalenia albo zmiany,</w:t>
      </w:r>
    </w:p>
    <w:p w:rsidR="009C3036" w:rsidRPr="0017551A" w:rsidRDefault="009C3036" w:rsidP="009C30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wskazania konieczności uchwalenia miejscowego planu rewitalizacji, o którym mowa w art. 37f ust. 1 ustawy z dnia 27 marca 2003 r. o planowaniu i zagospodarowaniu przestrzennym – wskazanie granic obszarów, dla których plan ten będzie procedowany łącznie z procedurą scaleń i podziałów nieruchomości, a także wytyczne w zakresie ustaleń tego planu;</w:t>
      </w:r>
    </w:p>
    <w:p w:rsidR="009C3036" w:rsidRPr="009C3036" w:rsidRDefault="009C3036" w:rsidP="004F53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graficzny przedstawiający podstawowe kierunki zmian funkcjonalno-przestrzennych obszaru rewitalizacji sporządzony na mapie w skali co najmniej 1:5000 opracowanej z wykorzystaniem treści mapy zasadniczej, a w przypadku jej braku – z wykorzystaniem treści mapy ewidencyjnej w rozumieniu ustawy z dnia </w:t>
      </w:r>
      <w:r w:rsidR="00137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17 maja 1989 r. – Prawo geodezyjne i kartograficzne.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Wykonawca zobowiązany jest do:</w:t>
      </w:r>
    </w:p>
    <w:p w:rsidR="009C3036" w:rsidRPr="009C3036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strategicznej oceny oddziaływania na środowisko (w przypadku konieczności jej przeprowadzenia</w:t>
      </w:r>
      <w:r w:rsidR="00D97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F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3036" w:rsidRPr="009C3036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konsultacji społecznych w zakresie zmiany zagospodarowania przestrzeni publicznej z raportem dotyczącym społecznej akceptowalności proponowanych rozwiązań (ankietyzację należy przeprowadzić na próbie nie mniejszej niż 1000 osób) – pozycję należy ująć w kalkulacji oferty;</w:t>
      </w:r>
    </w:p>
    <w:p w:rsidR="009C3036" w:rsidRPr="009C3036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wszelkich innych opinii i uzgodnień wymaganych przepis</w:t>
      </w:r>
      <w:r w:rsidR="00D97F91">
        <w:rPr>
          <w:rFonts w:ascii="Times New Roman" w:eastAsia="Times New Roman" w:hAnsi="Times New Roman" w:cs="Times New Roman"/>
          <w:sz w:val="24"/>
          <w:szCs w:val="24"/>
          <w:lang w:eastAsia="pl-PL"/>
        </w:rPr>
        <w:t>ami prawa odnośnie opracowania G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 </w:t>
      </w:r>
    </w:p>
    <w:p w:rsidR="00C45A0A" w:rsidRDefault="00D97F91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uaktualnienia G</w:t>
      </w:r>
      <w:r w:rsidR="009C3036"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 zgodnie z uwagami</w:t>
      </w:r>
      <w:r w:rsidRP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Zarządzającej RPO WŚ</w:t>
      </w:r>
      <w:r w:rsidR="009C3036"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5A0A" w:rsidRDefault="009C3036" w:rsidP="004F53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kompletnego opracowania do uchwalenia, w tym przygotowania uzasadnienia projektu uchwały Rady Miasta S</w:t>
      </w:r>
      <w:r w:rsidR="00C45A0A" w:rsidRP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karżyska-Kamiennej</w:t>
      </w:r>
    </w:p>
    <w:p w:rsidR="00427FFD" w:rsidRPr="00427FFD" w:rsidRDefault="009C3036" w:rsidP="00427F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udziałów w spotkaniu Komitetu Rewitalizacji w każdym przypadku, kiedy Komitet uzna to za konieczne.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dodatkowego wynagrodzenia:</w:t>
      </w:r>
    </w:p>
    <w:p w:rsidR="009C3036" w:rsidRPr="009C3036" w:rsidRDefault="009C3036" w:rsidP="00802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przedmiotu umowy, zwanych dalej utworami;</w:t>
      </w:r>
    </w:p>
    <w:p w:rsidR="009C3036" w:rsidRPr="009C3036" w:rsidRDefault="009C3036" w:rsidP="00802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 Zamawiającemu na korzystanie z opracowań utworów oraz ich przeróbek oraz na rozporządzanie tymi opracowaniami wraz z przeróbkami, tj. udziela Zamawiającemu praw zależnych;</w:t>
      </w:r>
    </w:p>
    <w:p w:rsidR="009C3036" w:rsidRPr="009C3036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 Zamawiająceg</w:t>
      </w:r>
      <w:r w:rsidR="00FA2A4C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praw, o których mowa w pkt. 1.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powyżej, następuje z chwilą faktycznego wydania przedmiotu umowy Zamawiającemu oraz bez ograniczeń co do terytorium, czasu, liczby egzemplarzy, w zakresie następujących pól eksploatacji: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użytkowania utworów na własny użytek, użytek swoich jednostek organizacyjnych oraz użytek osób trzecich w celach związanych z realizacją zadań Zamawiającego,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utworów na wszelkich rodzajach nośników,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utworów dowolną techniką w dowolnej ilości,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 na dowolnej liczbie stanowisk komputerowych oraz do sieci multimedialnej, telekomunikacyjnej, komputerowej, w tym do Internetu,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i publiczne odtwarzanie utworu,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zmian, skrótów,</w:t>
      </w:r>
    </w:p>
    <w:p w:rsidR="009C3036" w:rsidRPr="009C3036" w:rsidRDefault="009C3036" w:rsidP="00544F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udostępnianie utworu w taki sposób, aby każdy mógł mieć do niego dostęp w miejscu i w czasie przez niego wybranym.</w:t>
      </w:r>
    </w:p>
    <w:p w:rsidR="009C3036" w:rsidRPr="009C3036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Równocześnie z nabyciem autorskich praw majątkowych do utworów Zamawiający nabywa własność wszystkich egzemplarzy, na których utwory zostały utrwalone.</w:t>
      </w:r>
    </w:p>
    <w:p w:rsidR="009C3036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że wykonując umowę będzie przestrzegał przepisów ustawy z dnia 4 lutego 1994 r. – o prawie autorskim i prawach pokrewnych (Dz. U. z 2006 r. Nr 90, poz. 631, ze. zm.) i nie naruszy praw majątkowych osób trzecich, a utwory przekaże Zamawiającemu w stanie wolnym od obciążeń prawami tych osób.</w:t>
      </w:r>
    </w:p>
    <w:p w:rsidR="009B7F4C" w:rsidRPr="00844392" w:rsidRDefault="009B7F4C" w:rsidP="009B7F4C">
      <w:pPr>
        <w:rPr>
          <w:rFonts w:ascii="Times New Roman" w:hAnsi="Times New Roman"/>
          <w:b/>
          <w:sz w:val="24"/>
          <w:szCs w:val="24"/>
          <w:u w:val="single"/>
        </w:rPr>
      </w:pPr>
      <w:r w:rsidRPr="00844392">
        <w:rPr>
          <w:rFonts w:ascii="Times New Roman" w:hAnsi="Times New Roman"/>
          <w:b/>
          <w:sz w:val="24"/>
          <w:szCs w:val="24"/>
          <w:u w:val="single"/>
        </w:rPr>
        <w:t>WARUNKI UDZIAŁU W POSTĘPOWANIU OFERTOWYM</w:t>
      </w:r>
    </w:p>
    <w:p w:rsidR="009B7F4C" w:rsidRPr="00EA387A" w:rsidRDefault="009B7F4C" w:rsidP="009B7F4C">
      <w:pPr>
        <w:rPr>
          <w:rFonts w:ascii="Times New Roman" w:hAnsi="Times New Roman"/>
          <w:b/>
          <w:sz w:val="24"/>
          <w:szCs w:val="24"/>
        </w:rPr>
      </w:pPr>
      <w:r w:rsidRPr="00EA387A">
        <w:rPr>
          <w:rFonts w:ascii="Times New Roman" w:hAnsi="Times New Roman"/>
          <w:b/>
          <w:sz w:val="24"/>
          <w:szCs w:val="24"/>
        </w:rPr>
        <w:t>O udzielenie zamówienia mogą ubiegać się wykonawcy, którzy:</w:t>
      </w:r>
    </w:p>
    <w:p w:rsidR="009B7F4C" w:rsidRPr="00EA387A" w:rsidRDefault="009B7F4C" w:rsidP="009B7F4C">
      <w:pPr>
        <w:pStyle w:val="Akapitzlist1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EA387A">
        <w:rPr>
          <w:rFonts w:ascii="Times New Roman" w:hAnsi="Times New Roman"/>
          <w:b/>
          <w:sz w:val="24"/>
          <w:szCs w:val="24"/>
        </w:rPr>
        <w:t>Posiadają wiedzę i doświadczenie niezbędne do realizacji przedmiotu zamówienia.</w:t>
      </w:r>
      <w:r w:rsidRPr="00EA387A">
        <w:rPr>
          <w:rFonts w:ascii="Times New Roman" w:hAnsi="Times New Roman"/>
          <w:b/>
          <w:sz w:val="24"/>
          <w:szCs w:val="24"/>
        </w:rPr>
        <w:br/>
        <w:t>Zamawiający uzna warunek za spełniony jeżeli Wykonawca wykaże, że:</w:t>
      </w:r>
      <w:r w:rsidRPr="00EA387A">
        <w:rPr>
          <w:rFonts w:ascii="Times New Roman" w:hAnsi="Times New Roman"/>
          <w:b/>
          <w:color w:val="545454"/>
          <w:sz w:val="24"/>
          <w:szCs w:val="24"/>
          <w:bdr w:val="none" w:sz="0" w:space="0" w:color="auto" w:frame="1"/>
          <w:shd w:val="clear" w:color="auto" w:fill="FAFCF9"/>
        </w:rPr>
        <w:t xml:space="preserve"> </w:t>
      </w:r>
    </w:p>
    <w:p w:rsidR="009B7F4C" w:rsidRPr="00EA387A" w:rsidRDefault="009B7F4C" w:rsidP="009B7F4C">
      <w:pPr>
        <w:pStyle w:val="Akapitzlist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 xml:space="preserve">Wykonał należycie przynajmniej </w:t>
      </w:r>
      <w:r>
        <w:rPr>
          <w:rFonts w:ascii="Times New Roman" w:hAnsi="Times New Roman"/>
          <w:sz w:val="24"/>
          <w:szCs w:val="24"/>
        </w:rPr>
        <w:t>3</w:t>
      </w:r>
      <w:r w:rsidRPr="00EA387A">
        <w:rPr>
          <w:rFonts w:ascii="Times New Roman" w:hAnsi="Times New Roman"/>
          <w:sz w:val="24"/>
          <w:szCs w:val="24"/>
        </w:rPr>
        <w:t xml:space="preserve"> usługi polegające na sporządzeniu dokumentów </w:t>
      </w:r>
      <w:r>
        <w:rPr>
          <w:rFonts w:ascii="Times New Roman" w:hAnsi="Times New Roman"/>
          <w:sz w:val="24"/>
          <w:szCs w:val="24"/>
        </w:rPr>
        <w:t>Gminnych</w:t>
      </w:r>
      <w:r w:rsidRPr="00EA387A">
        <w:rPr>
          <w:rFonts w:ascii="Times New Roman" w:hAnsi="Times New Roman"/>
          <w:sz w:val="24"/>
          <w:szCs w:val="24"/>
        </w:rPr>
        <w:t xml:space="preserve"> Programów Rewitalizacji dla jednostek samorządu terytorialnego o liczbie mieszkańców nie mniejszej niż 30 000,</w:t>
      </w:r>
    </w:p>
    <w:p w:rsidR="009B7F4C" w:rsidRDefault="009B7F4C" w:rsidP="009B7F4C">
      <w:pPr>
        <w:pStyle w:val="Akapitzlist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Zrealizował przynajmniej 2 usługi, w zakres których wchodziło przygotowanie i realizacja badań wśród mieszkańców wraz ze sporządzeniem raportu na potrzeby realizacji dokumentów strategicznych.</w:t>
      </w:r>
    </w:p>
    <w:p w:rsidR="00121DAE" w:rsidRPr="00EA387A" w:rsidRDefault="00121DAE" w:rsidP="00121DAE">
      <w:pPr>
        <w:pStyle w:val="Akapitzlist1"/>
        <w:ind w:left="1800"/>
        <w:rPr>
          <w:rFonts w:ascii="Times New Roman" w:hAnsi="Times New Roman"/>
          <w:sz w:val="24"/>
          <w:szCs w:val="24"/>
        </w:rPr>
      </w:pPr>
    </w:p>
    <w:p w:rsidR="00121DAE" w:rsidRDefault="009B7F4C" w:rsidP="009B7F4C">
      <w:pPr>
        <w:pStyle w:val="Akapitzlist1"/>
        <w:numPr>
          <w:ilvl w:val="1"/>
          <w:numId w:val="8"/>
        </w:numPr>
        <w:ind w:left="357" w:hanging="357"/>
        <w:rPr>
          <w:rFonts w:ascii="Times New Roman" w:hAnsi="Times New Roman"/>
          <w:b/>
          <w:sz w:val="24"/>
          <w:szCs w:val="24"/>
        </w:rPr>
      </w:pPr>
      <w:r w:rsidRPr="00EA387A">
        <w:rPr>
          <w:rFonts w:ascii="Times New Roman" w:hAnsi="Times New Roman"/>
          <w:b/>
          <w:sz w:val="24"/>
          <w:szCs w:val="24"/>
        </w:rPr>
        <w:t>Posiadają odpowiedni potencjał techniczny i dysponują osobami zdolnymi do wykonania zamówienia:</w:t>
      </w:r>
    </w:p>
    <w:p w:rsidR="009B7F4C" w:rsidRPr="00121DAE" w:rsidRDefault="009B7F4C" w:rsidP="00121DAE">
      <w:pPr>
        <w:pStyle w:val="Akapitzlist1"/>
        <w:ind w:left="357"/>
        <w:rPr>
          <w:rFonts w:ascii="Times New Roman" w:hAnsi="Times New Roman"/>
          <w:b/>
          <w:sz w:val="24"/>
          <w:szCs w:val="24"/>
        </w:rPr>
      </w:pPr>
      <w:r w:rsidRPr="00121DAE">
        <w:rPr>
          <w:rFonts w:ascii="Times New Roman" w:hAnsi="Times New Roman"/>
          <w:b/>
          <w:sz w:val="24"/>
          <w:szCs w:val="24"/>
        </w:rPr>
        <w:t>Zamawiający uzna warunek za spełniony jeżeli wykonawca wykaże, że dysponuje lub będzie dysponował zespołem co najmniej 3 ekspertów:</w:t>
      </w:r>
    </w:p>
    <w:p w:rsidR="009B7F4C" w:rsidRPr="00EA387A" w:rsidRDefault="009B7F4C" w:rsidP="00F762C9">
      <w:pPr>
        <w:pStyle w:val="Akapitzlist1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Kierownik zespołu, który spełnia następujące wymagania</w:t>
      </w:r>
      <w:r w:rsidR="00EA1E75">
        <w:rPr>
          <w:rFonts w:ascii="Times New Roman" w:hAnsi="Times New Roman"/>
          <w:sz w:val="24"/>
          <w:szCs w:val="24"/>
        </w:rPr>
        <w:t xml:space="preserve"> (1 osoba)</w:t>
      </w:r>
      <w:r w:rsidRPr="00EA387A">
        <w:rPr>
          <w:rFonts w:ascii="Times New Roman" w:hAnsi="Times New Roman"/>
          <w:sz w:val="24"/>
          <w:szCs w:val="24"/>
        </w:rPr>
        <w:t>:</w:t>
      </w:r>
    </w:p>
    <w:p w:rsidR="009B7F4C" w:rsidRPr="00EA387A" w:rsidRDefault="009B7F4C" w:rsidP="009B7F4C">
      <w:pPr>
        <w:pStyle w:val="Akapitzlist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wykształcenie wyższe,</w:t>
      </w:r>
    </w:p>
    <w:p w:rsidR="009B7F4C" w:rsidRPr="00EA387A" w:rsidRDefault="009B7F4C" w:rsidP="009B7F4C">
      <w:pPr>
        <w:pStyle w:val="Akapitzlist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 xml:space="preserve">Kierował przygotowaniem co najmniej trzech programów rewitalizacji dla miast o liczbie mieszkańców nie mniejszej niż 30 000. </w:t>
      </w:r>
    </w:p>
    <w:p w:rsidR="009B7F4C" w:rsidRPr="00EA387A" w:rsidRDefault="009B7F4C" w:rsidP="00F762C9">
      <w:pPr>
        <w:pStyle w:val="Akapitzlist1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Ekspert ds. realizacji procesu badawczego i konsultacji społecznych, który spełnia następujące wymagania</w:t>
      </w:r>
      <w:r w:rsidR="00EA1E75">
        <w:rPr>
          <w:rFonts w:ascii="Times New Roman" w:hAnsi="Times New Roman"/>
          <w:sz w:val="24"/>
          <w:szCs w:val="24"/>
        </w:rPr>
        <w:t xml:space="preserve"> (1 osoba)</w:t>
      </w:r>
      <w:r w:rsidRPr="00EA387A">
        <w:rPr>
          <w:rFonts w:ascii="Times New Roman" w:hAnsi="Times New Roman"/>
          <w:sz w:val="24"/>
          <w:szCs w:val="24"/>
        </w:rPr>
        <w:t>:</w:t>
      </w:r>
    </w:p>
    <w:p w:rsidR="009B7F4C" w:rsidRPr="00EA387A" w:rsidRDefault="009B7F4C" w:rsidP="009B7F4C">
      <w:pPr>
        <w:pStyle w:val="Akapitzlist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wykształcenie wyższe z zakresu nauk społecznych,</w:t>
      </w:r>
    </w:p>
    <w:p w:rsidR="009B7F4C" w:rsidRPr="00EA387A" w:rsidRDefault="009B7F4C" w:rsidP="009B7F4C">
      <w:pPr>
        <w:pStyle w:val="Akapitzlist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doświadczenie w zakresie przygotowania i przeprowadzenia minimum 2 badań empirycznych na potrzeby realizacji dokumentów strategicznych wraz z opracowaniem raportu z badań,</w:t>
      </w:r>
    </w:p>
    <w:p w:rsidR="00782DA0" w:rsidRDefault="009B7F4C" w:rsidP="00782DA0">
      <w:pPr>
        <w:pStyle w:val="Akapitzlist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lastRenderedPageBreak/>
        <w:t xml:space="preserve">Posiada doświadczenie w zakresie prowadzenia minimum 2 procesów konsultacji społecznych obejmujących przygotowanie raportu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A387A">
        <w:rPr>
          <w:rFonts w:ascii="Times New Roman" w:hAnsi="Times New Roman"/>
          <w:sz w:val="24"/>
          <w:szCs w:val="24"/>
        </w:rPr>
        <w:t>z konsultacji.</w:t>
      </w:r>
    </w:p>
    <w:p w:rsidR="009B7F4C" w:rsidRPr="00782DA0" w:rsidRDefault="009B7F4C" w:rsidP="009213CD">
      <w:pPr>
        <w:pStyle w:val="Akapitzlist1"/>
        <w:numPr>
          <w:ilvl w:val="0"/>
          <w:numId w:val="18"/>
        </w:numPr>
        <w:ind w:left="851"/>
        <w:rPr>
          <w:rFonts w:ascii="Times New Roman" w:hAnsi="Times New Roman"/>
          <w:sz w:val="24"/>
          <w:szCs w:val="24"/>
        </w:rPr>
      </w:pPr>
      <w:r w:rsidRPr="00782DA0">
        <w:rPr>
          <w:rFonts w:ascii="Times New Roman" w:hAnsi="Times New Roman"/>
          <w:sz w:val="24"/>
          <w:szCs w:val="24"/>
        </w:rPr>
        <w:t>Ekspert ds. opracowania programu rewitalizacji, który spełnia następujące wymagania</w:t>
      </w:r>
      <w:r w:rsidR="00EA1E75">
        <w:rPr>
          <w:rFonts w:ascii="Times New Roman" w:hAnsi="Times New Roman"/>
          <w:sz w:val="24"/>
          <w:szCs w:val="24"/>
        </w:rPr>
        <w:t xml:space="preserve"> (1 osoba)</w:t>
      </w:r>
      <w:r w:rsidRPr="00782DA0">
        <w:rPr>
          <w:rFonts w:ascii="Times New Roman" w:hAnsi="Times New Roman"/>
          <w:sz w:val="24"/>
          <w:szCs w:val="24"/>
        </w:rPr>
        <w:t>:</w:t>
      </w:r>
    </w:p>
    <w:p w:rsidR="009B7F4C" w:rsidRPr="00EA387A" w:rsidRDefault="009B7F4C" w:rsidP="009B7F4C">
      <w:pPr>
        <w:pStyle w:val="Akapitzlist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>Posiada wykształcenie wyższe,</w:t>
      </w:r>
    </w:p>
    <w:p w:rsidR="009B7F4C" w:rsidRPr="00EA387A" w:rsidRDefault="009B7F4C" w:rsidP="009B7F4C">
      <w:pPr>
        <w:pStyle w:val="Akapitzlist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387A">
        <w:rPr>
          <w:rFonts w:ascii="Times New Roman" w:hAnsi="Times New Roman"/>
          <w:sz w:val="24"/>
          <w:szCs w:val="24"/>
        </w:rPr>
        <w:t xml:space="preserve">Posiada doświadczenie w zakresie przygotowania minimum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A387A">
        <w:rPr>
          <w:rFonts w:ascii="Times New Roman" w:hAnsi="Times New Roman"/>
          <w:sz w:val="24"/>
          <w:szCs w:val="24"/>
        </w:rPr>
        <w:t>2 opracowań strategicznych dla JST lub kilku JST o liczbie mieszkańców nie mniejszej niż 30 000.</w:t>
      </w:r>
    </w:p>
    <w:p w:rsidR="009B7F4C" w:rsidRPr="00844392" w:rsidRDefault="009B7F4C" w:rsidP="00844392">
      <w:pPr>
        <w:pStyle w:val="Akapitzlist"/>
        <w:numPr>
          <w:ilvl w:val="0"/>
          <w:numId w:val="19"/>
        </w:numPr>
        <w:ind w:left="426"/>
        <w:rPr>
          <w:rFonts w:ascii="Times New Roman" w:hAnsi="Times New Roman"/>
          <w:b/>
          <w:sz w:val="24"/>
          <w:szCs w:val="24"/>
        </w:rPr>
      </w:pPr>
      <w:r w:rsidRPr="00844392">
        <w:rPr>
          <w:rFonts w:ascii="Times New Roman" w:hAnsi="Times New Roman"/>
          <w:b/>
          <w:sz w:val="24"/>
          <w:szCs w:val="24"/>
        </w:rPr>
        <w:t>Zastrzega się, że jedna osoba nie może realizo</w:t>
      </w:r>
      <w:r w:rsidR="00844392" w:rsidRPr="00844392">
        <w:rPr>
          <w:rFonts w:ascii="Times New Roman" w:hAnsi="Times New Roman"/>
          <w:b/>
          <w:sz w:val="24"/>
          <w:szCs w:val="24"/>
        </w:rPr>
        <w:t xml:space="preserve">wać więcej niż jednej z funkcji </w:t>
      </w:r>
      <w:r w:rsidR="00121DAE">
        <w:rPr>
          <w:rFonts w:ascii="Times New Roman" w:hAnsi="Times New Roman"/>
          <w:b/>
          <w:sz w:val="24"/>
          <w:szCs w:val="24"/>
        </w:rPr>
        <w:t xml:space="preserve">wymienionych w pkt. </w:t>
      </w:r>
      <w:r w:rsidRPr="00844392">
        <w:rPr>
          <w:rFonts w:ascii="Times New Roman" w:hAnsi="Times New Roman"/>
          <w:b/>
          <w:sz w:val="24"/>
          <w:szCs w:val="24"/>
        </w:rPr>
        <w:t>2.</w:t>
      </w:r>
    </w:p>
    <w:p w:rsidR="009B7F4C" w:rsidRPr="009C3036" w:rsidRDefault="009B7F4C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844392" w:rsidRDefault="0058651A" w:rsidP="00586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43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ISTOTNE POSTANOWIENIA UMOWY ZAWARTEJ W WYNIKU ROZSTRZYGNIĘCIA ZAPYTANIA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ykonania przedmiotu umowy: </w:t>
      </w:r>
      <w:r w:rsidR="006E26BE" w:rsidRPr="00586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31.08</w:t>
      </w:r>
      <w:r w:rsidRPr="00586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.2016 r.</w:t>
      </w:r>
    </w:p>
    <w:p w:rsidR="009C3036" w:rsidRPr="009C3036" w:rsidRDefault="009C3036" w:rsidP="009C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płatności: przelew do </w:t>
      </w:r>
      <w:r w:rsid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otrzymaniu prawidłowo wypełnionej faktury </w:t>
      </w:r>
      <w:r w:rsidR="00CE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podpisaniu protokołu odbioru na rachunek bankowy wskazany przez Wykonawcę.</w:t>
      </w:r>
    </w:p>
    <w:p w:rsidR="005E79AE" w:rsidRDefault="009C3036" w:rsidP="00544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8651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umowne:</w:t>
      </w:r>
      <w:r w:rsidRPr="0058651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5E79AE" w:rsidRPr="005E79AE" w:rsidRDefault="005E79AE" w:rsidP="005E79AE">
      <w:pPr>
        <w:numPr>
          <w:ilvl w:val="0"/>
          <w:numId w:val="2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kary umowne Zamawiającemu w następujących przypadkach: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nieterminowego wykonania przedmiotu umowy w wysokości 0,3% ryczałtowego umownego wynagrodzenia brutto za każdy dzień zwłoki,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nieterminowego usuwania wad i usterek w wysokości 0,3 % ryczałtowego umownego wynagrodzenia brutto za każdy dzień zwłoki, 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5E79AE">
        <w:rPr>
          <w:rFonts w:ascii="Times New Roman" w:eastAsia="Calibri" w:hAnsi="Times New Roman" w:cs="Times New Roman"/>
          <w:sz w:val="24"/>
          <w:szCs w:val="24"/>
        </w:rPr>
        <w:t>przypadku odst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pienia od umowy przez Wykonawc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ę - </w:t>
      </w:r>
      <w:r w:rsidRPr="005E79AE">
        <w:rPr>
          <w:rFonts w:ascii="Times New Roman" w:eastAsia="Calibri" w:hAnsi="Times New Roman" w:cs="Times New Roman"/>
          <w:sz w:val="24"/>
          <w:szCs w:val="24"/>
        </w:rPr>
        <w:t xml:space="preserve"> kar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E79AE">
        <w:rPr>
          <w:rFonts w:ascii="Times New Roman" w:eastAsia="Calibri" w:hAnsi="Times New Roman" w:cs="Times New Roman"/>
          <w:sz w:val="24"/>
          <w:szCs w:val="24"/>
        </w:rPr>
        <w:t>umown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E79AE">
        <w:rPr>
          <w:rFonts w:ascii="Times New Roman" w:eastAsia="Calibri" w:hAnsi="Times New Roman" w:cs="Times New Roman"/>
          <w:sz w:val="24"/>
          <w:szCs w:val="24"/>
        </w:rPr>
        <w:t>stanowi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c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 2</w:t>
      </w:r>
      <w:r w:rsidRPr="005E79AE">
        <w:rPr>
          <w:rFonts w:ascii="Times New Roman" w:eastAsia="Calibri" w:hAnsi="Times New Roman" w:cs="Times New Roman"/>
          <w:sz w:val="24"/>
          <w:szCs w:val="24"/>
        </w:rPr>
        <w:t>0% całkowitego wynagrodzenia umownego brutto,</w:t>
      </w:r>
    </w:p>
    <w:p w:rsidR="005E79AE" w:rsidRPr="005E79AE" w:rsidRDefault="005E79AE" w:rsidP="005E79A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Calibri" w:hAnsi="Times New Roman" w:cs="Times New Roman"/>
          <w:sz w:val="24"/>
          <w:szCs w:val="24"/>
        </w:rPr>
        <w:t>w przypadku odst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pienia od umowy przez Zamawiaj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cego z winy za któr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E79AE">
        <w:rPr>
          <w:rFonts w:ascii="Times New Roman" w:eastAsia="Calibri" w:hAnsi="Times New Roman" w:cs="Times New Roman"/>
          <w:sz w:val="24"/>
          <w:szCs w:val="24"/>
        </w:rPr>
        <w:t>ponosi odpowiedzialno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5E79AE">
        <w:rPr>
          <w:rFonts w:ascii="Times New Roman" w:eastAsia="Calibri" w:hAnsi="Times New Roman" w:cs="Times New Roman"/>
          <w:sz w:val="24"/>
          <w:szCs w:val="24"/>
        </w:rPr>
        <w:t>Wykonawca - kar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E79AE">
        <w:rPr>
          <w:rFonts w:ascii="Times New Roman" w:eastAsia="Calibri" w:hAnsi="Times New Roman" w:cs="Times New Roman"/>
          <w:sz w:val="24"/>
          <w:szCs w:val="24"/>
        </w:rPr>
        <w:t>umown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E79AE">
        <w:rPr>
          <w:rFonts w:ascii="Times New Roman" w:eastAsia="Calibri" w:hAnsi="Times New Roman" w:cs="Times New Roman"/>
          <w:sz w:val="24"/>
          <w:szCs w:val="24"/>
        </w:rPr>
        <w:t>stanowi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E79AE">
        <w:rPr>
          <w:rFonts w:ascii="Times New Roman" w:eastAsia="Calibri" w:hAnsi="Times New Roman" w:cs="Times New Roman"/>
          <w:sz w:val="24"/>
          <w:szCs w:val="24"/>
        </w:rPr>
        <w:t>c</w:t>
      </w:r>
      <w:r w:rsidRPr="005E79AE">
        <w:rPr>
          <w:rFonts w:ascii="Times New Roman" w:eastAsia="TimesNewRoman" w:hAnsi="Times New Roman" w:cs="Times New Roman"/>
          <w:sz w:val="24"/>
          <w:szCs w:val="24"/>
        </w:rPr>
        <w:t>ą 2</w:t>
      </w:r>
      <w:r w:rsidRPr="005E79AE">
        <w:rPr>
          <w:rFonts w:ascii="Times New Roman" w:eastAsia="Calibri" w:hAnsi="Times New Roman" w:cs="Times New Roman"/>
          <w:sz w:val="24"/>
          <w:szCs w:val="24"/>
        </w:rPr>
        <w:t>0% całkowitego  wynagrodzenia  umownego brutto.</w:t>
      </w:r>
    </w:p>
    <w:p w:rsidR="005E79AE" w:rsidRPr="005E79AE" w:rsidRDefault="005E79AE" w:rsidP="005E79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AE">
        <w:rPr>
          <w:rFonts w:ascii="Times New Roman" w:eastAsia="Calibri" w:hAnsi="Times New Roman" w:cs="Times New Roman"/>
          <w:sz w:val="24"/>
          <w:szCs w:val="24"/>
        </w:rPr>
        <w:t xml:space="preserve"> Kary umowne będą potrącone z faktury za realizację zamówienia, a jeżeli kwota kary przekroczy wartość przedmiotu zamówienia, kwota ponad wysokość zamówienia będzie naliczona notą księgową.</w:t>
      </w:r>
    </w:p>
    <w:p w:rsidR="005E79AE" w:rsidRPr="005E79AE" w:rsidRDefault="005E79AE" w:rsidP="005E79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E7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że kary umowne  będą płatne w terminie 14 dni od daty wezwania do ich zapłaty oraz że zastrzeżone w niniejszej umowie kary umowne nie wyłączają możliwości dochodzenia przez uprawnionego odszkodowania na zasadach ogólnych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E79AE" w:rsidRPr="00CF19DC" w:rsidRDefault="005E79AE" w:rsidP="005E79A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p w:rsid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ofert: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E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23 grudnia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2015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 9</w:t>
      </w:r>
      <w:r w:rsidR="006E2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7701ED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7701ED" w:rsidRPr="005E71B0" w:rsidRDefault="007701ED" w:rsidP="007701ED">
      <w:pPr>
        <w:rPr>
          <w:rFonts w:ascii="Times New Roman" w:hAnsi="Times New Roman" w:cs="Times New Roman"/>
          <w:b/>
          <w:sz w:val="24"/>
          <w:szCs w:val="24"/>
        </w:rPr>
      </w:pPr>
      <w:r w:rsidRPr="005E71B0">
        <w:rPr>
          <w:rFonts w:ascii="Times New Roman" w:hAnsi="Times New Roman" w:cs="Times New Roman"/>
          <w:b/>
          <w:sz w:val="24"/>
          <w:szCs w:val="24"/>
        </w:rPr>
        <w:t>Do oferty należy dołączyć załączniki wg wykazu jak poniżej:</w:t>
      </w:r>
    </w:p>
    <w:p w:rsidR="007701ED" w:rsidRPr="007701ED" w:rsidRDefault="007701ED" w:rsidP="007701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1ED">
        <w:rPr>
          <w:rFonts w:ascii="Times New Roman" w:hAnsi="Times New Roman" w:cs="Times New Roman"/>
          <w:sz w:val="24"/>
          <w:szCs w:val="24"/>
        </w:rPr>
        <w:t xml:space="preserve">Druk oferty wykonania </w:t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  <w:t xml:space="preserve">-  zał. nr </w:t>
      </w:r>
      <w:r w:rsidR="005E71B0">
        <w:rPr>
          <w:rFonts w:ascii="Times New Roman" w:hAnsi="Times New Roman" w:cs="Times New Roman"/>
          <w:sz w:val="24"/>
          <w:szCs w:val="24"/>
        </w:rPr>
        <w:t>1</w:t>
      </w:r>
    </w:p>
    <w:p w:rsidR="007701ED" w:rsidRPr="007701ED" w:rsidRDefault="007701ED" w:rsidP="007701ED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1ED">
        <w:rPr>
          <w:rFonts w:ascii="Times New Roman" w:hAnsi="Times New Roman" w:cs="Times New Roman"/>
          <w:sz w:val="24"/>
          <w:szCs w:val="24"/>
        </w:rPr>
        <w:t>Druk wykazu usług /doświadczenie zawodowe/</w:t>
      </w:r>
      <w:r w:rsidRPr="007701E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Pr="007701E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Pr="007701E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7701ED">
        <w:rPr>
          <w:rFonts w:ascii="Times New Roman" w:hAnsi="Times New Roman" w:cs="Times New Roman"/>
          <w:sz w:val="24"/>
          <w:szCs w:val="24"/>
        </w:rPr>
        <w:t xml:space="preserve">- zał. nr </w:t>
      </w:r>
      <w:r w:rsidR="005E71B0">
        <w:rPr>
          <w:rFonts w:ascii="Times New Roman" w:hAnsi="Times New Roman" w:cs="Times New Roman"/>
          <w:sz w:val="24"/>
          <w:szCs w:val="24"/>
        </w:rPr>
        <w:t>2</w:t>
      </w:r>
    </w:p>
    <w:p w:rsidR="007701ED" w:rsidRPr="005E71B0" w:rsidRDefault="007701ED" w:rsidP="005E71B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1ED">
        <w:rPr>
          <w:rFonts w:ascii="Times New Roman" w:hAnsi="Times New Roman" w:cs="Times New Roman"/>
          <w:sz w:val="24"/>
          <w:szCs w:val="24"/>
        </w:rPr>
        <w:lastRenderedPageBreak/>
        <w:t xml:space="preserve">Druk wykazu osób </w:t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</w:r>
      <w:r w:rsidRPr="007701ED">
        <w:rPr>
          <w:rFonts w:ascii="Times New Roman" w:hAnsi="Times New Roman" w:cs="Times New Roman"/>
          <w:sz w:val="24"/>
          <w:szCs w:val="24"/>
        </w:rPr>
        <w:tab/>
        <w:t xml:space="preserve">- zał. nr </w:t>
      </w:r>
      <w:r w:rsidR="005E71B0">
        <w:rPr>
          <w:rFonts w:ascii="Times New Roman" w:hAnsi="Times New Roman" w:cs="Times New Roman"/>
          <w:sz w:val="24"/>
          <w:szCs w:val="24"/>
        </w:rPr>
        <w:t>3</w:t>
      </w:r>
    </w:p>
    <w:p w:rsidR="007701ED" w:rsidRPr="005E79AE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9C303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składania oraz otwarcia ofert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9C3036" w:rsidRPr="009C3036" w:rsidRDefault="009C3036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sporządzoną pisemnie w języku polskim należy złożyć (osobiście lub listownie) w siedzibie Zamawiającego: Urząd Miasta w S</w:t>
      </w:r>
      <w:r w:rsid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karżysku-Kamiennej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E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45A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18 , 26-110 Skarżysko-Kamienna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</w:t>
      </w:r>
      <w:r w:rsidR="00861DA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Interesanta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F1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61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2015 r. do godziny </w:t>
      </w:r>
      <w:r w:rsidR="006E26B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2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3036" w:rsidRPr="009C3036" w:rsidRDefault="006E26BE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9C3036" w:rsidRPr="00CF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.12.2015 r. o godz. 10:00.</w:t>
      </w:r>
    </w:p>
    <w:p w:rsidR="00AB110F" w:rsidRDefault="009C3036" w:rsidP="005E79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0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7701ED" w:rsidRPr="005E79AE" w:rsidRDefault="007701ED" w:rsidP="00770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01ED" w:rsidRPr="005E79AE" w:rsidSect="00AB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83"/>
    <w:multiLevelType w:val="hybridMultilevel"/>
    <w:tmpl w:val="5C48999C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647"/>
    <w:multiLevelType w:val="hybridMultilevel"/>
    <w:tmpl w:val="53EE3140"/>
    <w:lvl w:ilvl="0" w:tplc="686A13DC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03697390"/>
    <w:multiLevelType w:val="hybridMultilevel"/>
    <w:tmpl w:val="776E4174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B57"/>
    <w:multiLevelType w:val="multilevel"/>
    <w:tmpl w:val="8F4A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F33C1"/>
    <w:multiLevelType w:val="hybridMultilevel"/>
    <w:tmpl w:val="87D8F0DE"/>
    <w:lvl w:ilvl="0" w:tplc="18D274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24EE2"/>
    <w:multiLevelType w:val="multilevel"/>
    <w:tmpl w:val="D1B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02F"/>
    <w:multiLevelType w:val="hybridMultilevel"/>
    <w:tmpl w:val="327AB8A8"/>
    <w:lvl w:ilvl="0" w:tplc="30E2BC02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298A3ED5"/>
    <w:multiLevelType w:val="hybridMultilevel"/>
    <w:tmpl w:val="42A04F24"/>
    <w:lvl w:ilvl="0" w:tplc="0C384512">
      <w:start w:val="3"/>
      <w:numFmt w:val="decimal"/>
      <w:lvlText w:val="2.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83245"/>
    <w:multiLevelType w:val="hybridMultilevel"/>
    <w:tmpl w:val="A148E25C"/>
    <w:lvl w:ilvl="0" w:tplc="924CDC96">
      <w:start w:val="1"/>
      <w:numFmt w:val="decimal"/>
      <w:lvlText w:val="1.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4A1FBB"/>
    <w:multiLevelType w:val="multilevel"/>
    <w:tmpl w:val="28E6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5F07"/>
    <w:multiLevelType w:val="multilevel"/>
    <w:tmpl w:val="C2281C34"/>
    <w:styleLink w:val="Styl1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84D003D"/>
    <w:multiLevelType w:val="hybridMultilevel"/>
    <w:tmpl w:val="8F8A16C4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CDE1D3D"/>
    <w:multiLevelType w:val="multilevel"/>
    <w:tmpl w:val="D43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11CD3"/>
    <w:multiLevelType w:val="multilevel"/>
    <w:tmpl w:val="F4C82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83825E8"/>
    <w:multiLevelType w:val="multilevel"/>
    <w:tmpl w:val="994EE86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15">
    <w:nsid w:val="5B78489E"/>
    <w:multiLevelType w:val="multilevel"/>
    <w:tmpl w:val="330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9787D"/>
    <w:multiLevelType w:val="multilevel"/>
    <w:tmpl w:val="ED4C151C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6FA3159C"/>
    <w:multiLevelType w:val="hybridMultilevel"/>
    <w:tmpl w:val="63B82550"/>
    <w:lvl w:ilvl="0" w:tplc="43822EC0">
      <w:start w:val="1"/>
      <w:numFmt w:val="decimal"/>
      <w:lvlText w:val="3. %1."/>
      <w:lvlJc w:val="left"/>
      <w:pPr>
        <w:ind w:left="2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27376"/>
    <w:multiLevelType w:val="hybridMultilevel"/>
    <w:tmpl w:val="9B6E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A51FD"/>
    <w:multiLevelType w:val="hybridMultilevel"/>
    <w:tmpl w:val="D2467092"/>
    <w:lvl w:ilvl="0" w:tplc="A9800EC4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7EBC4F92"/>
    <w:multiLevelType w:val="hybridMultilevel"/>
    <w:tmpl w:val="17A6BC88"/>
    <w:lvl w:ilvl="0" w:tplc="A2ECD724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1">
    <w:nsid w:val="7F5E1B4B"/>
    <w:multiLevelType w:val="multilevel"/>
    <w:tmpl w:val="78EC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5"/>
  </w:num>
  <w:num w:numId="5">
    <w:abstractNumId w:val="12"/>
  </w:num>
  <w:num w:numId="6">
    <w:abstractNumId w:val="20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16"/>
  </w:num>
  <w:num w:numId="12">
    <w:abstractNumId w:val="10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7"/>
  </w:num>
  <w:num w:numId="19">
    <w:abstractNumId w:val="19"/>
  </w:num>
  <w:num w:numId="20">
    <w:abstractNumId w:val="9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C3036"/>
    <w:rsid w:val="000048F0"/>
    <w:rsid w:val="000C1A01"/>
    <w:rsid w:val="000E2255"/>
    <w:rsid w:val="00121DAE"/>
    <w:rsid w:val="00137724"/>
    <w:rsid w:val="0017551A"/>
    <w:rsid w:val="00261E7B"/>
    <w:rsid w:val="00336FAD"/>
    <w:rsid w:val="00406E4D"/>
    <w:rsid w:val="004216A1"/>
    <w:rsid w:val="00427FFD"/>
    <w:rsid w:val="004F5389"/>
    <w:rsid w:val="00544F8E"/>
    <w:rsid w:val="0058651A"/>
    <w:rsid w:val="005D2E9F"/>
    <w:rsid w:val="005E71B0"/>
    <w:rsid w:val="005E79AE"/>
    <w:rsid w:val="006E26BE"/>
    <w:rsid w:val="007701ED"/>
    <w:rsid w:val="00782DA0"/>
    <w:rsid w:val="00802387"/>
    <w:rsid w:val="00806488"/>
    <w:rsid w:val="00844392"/>
    <w:rsid w:val="00861DA1"/>
    <w:rsid w:val="009213CD"/>
    <w:rsid w:val="00995F81"/>
    <w:rsid w:val="009B7F4C"/>
    <w:rsid w:val="009C3036"/>
    <w:rsid w:val="00A0460E"/>
    <w:rsid w:val="00A4420B"/>
    <w:rsid w:val="00A71068"/>
    <w:rsid w:val="00A932D0"/>
    <w:rsid w:val="00AB110F"/>
    <w:rsid w:val="00B20F96"/>
    <w:rsid w:val="00B33437"/>
    <w:rsid w:val="00B50D50"/>
    <w:rsid w:val="00B761F9"/>
    <w:rsid w:val="00B91BE8"/>
    <w:rsid w:val="00BE5310"/>
    <w:rsid w:val="00C45A0A"/>
    <w:rsid w:val="00C643D5"/>
    <w:rsid w:val="00CD6320"/>
    <w:rsid w:val="00CE101B"/>
    <w:rsid w:val="00CF19DC"/>
    <w:rsid w:val="00D97F91"/>
    <w:rsid w:val="00DB0749"/>
    <w:rsid w:val="00DB34E1"/>
    <w:rsid w:val="00EA1E75"/>
    <w:rsid w:val="00F12C74"/>
    <w:rsid w:val="00F762C9"/>
    <w:rsid w:val="00F86729"/>
    <w:rsid w:val="00FA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3036"/>
    <w:rPr>
      <w:b/>
      <w:bCs/>
    </w:rPr>
  </w:style>
  <w:style w:type="character" w:customStyle="1" w:styleId="date-display-single">
    <w:name w:val="date-display-single"/>
    <w:basedOn w:val="Domylnaczcionkaakapitu"/>
    <w:rsid w:val="009C3036"/>
  </w:style>
  <w:style w:type="paragraph" w:customStyle="1" w:styleId="Akapitzlist1">
    <w:name w:val="Akapit z listą1"/>
    <w:basedOn w:val="Normalny"/>
    <w:uiPriority w:val="34"/>
    <w:qFormat/>
    <w:rsid w:val="009B7F4C"/>
    <w:pPr>
      <w:spacing w:before="120" w:after="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95F81"/>
    <w:pPr>
      <w:ind w:left="720"/>
      <w:contextualSpacing/>
    </w:pPr>
  </w:style>
  <w:style w:type="numbering" w:customStyle="1" w:styleId="Styl1">
    <w:name w:val="Styl1"/>
    <w:uiPriority w:val="99"/>
    <w:rsid w:val="00B91BE8"/>
    <w:pPr>
      <w:numPr>
        <w:numId w:val="12"/>
      </w:numPr>
    </w:pPr>
  </w:style>
  <w:style w:type="character" w:customStyle="1" w:styleId="FontStyle13">
    <w:name w:val="Font Style13"/>
    <w:basedOn w:val="Domylnaczcionkaakapitu"/>
    <w:rsid w:val="007701E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m.boguszewski</dc:creator>
  <cp:keywords/>
  <dc:description/>
  <cp:lastModifiedBy>m.boguszewski</cp:lastModifiedBy>
  <cp:revision>20</cp:revision>
  <dcterms:created xsi:type="dcterms:W3CDTF">2015-12-10T09:07:00Z</dcterms:created>
  <dcterms:modified xsi:type="dcterms:W3CDTF">2015-12-14T09:43:00Z</dcterms:modified>
</cp:coreProperties>
</file>