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C" w:rsidRPr="00F11D73" w:rsidRDefault="002E12FC" w:rsidP="002E12FC">
      <w:pPr>
        <w:ind w:left="426"/>
        <w:rPr>
          <w:sz w:val="22"/>
          <w:szCs w:val="22"/>
        </w:rPr>
      </w:pPr>
      <w:r w:rsidRPr="00F11D73">
        <w:rPr>
          <w:sz w:val="22"/>
          <w:szCs w:val="22"/>
        </w:rPr>
        <w:t xml:space="preserve">Przedmiotowe zadanie obejmuje: </w:t>
      </w:r>
    </w:p>
    <w:p w:rsidR="002E12FC" w:rsidRDefault="002E12FC" w:rsidP="002E12FC">
      <w:pPr>
        <w:ind w:left="426"/>
        <w:rPr>
          <w:sz w:val="22"/>
          <w:szCs w:val="22"/>
          <w:highlight w:val="yellow"/>
        </w:rPr>
      </w:pPr>
    </w:p>
    <w:p w:rsidR="002E12FC" w:rsidRDefault="002E12FC" w:rsidP="002E12FC">
      <w:pPr>
        <w:pStyle w:val="Akapitzlist1"/>
        <w:spacing w:after="0"/>
        <w:ind w:left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 xml:space="preserve">W ramach projektu </w:t>
      </w:r>
      <w:r w:rsidRPr="00A06E15">
        <w:rPr>
          <w:rFonts w:ascii="Times New Roman" w:hAnsi="Times New Roman"/>
        </w:rPr>
        <w:t>,,Rewitalizacja obszarów zdegradowanych na terenie powiatów ostrowieckiego, starachowickiego i skarżyskiego"</w:t>
      </w:r>
      <w:r w:rsidRPr="00A06E15">
        <w:rPr>
          <w:rFonts w:ascii="Times New Roman" w:hAnsi="Times New Roman"/>
          <w:lang w:eastAsia="pl-PL"/>
        </w:rPr>
        <w:t xml:space="preserve"> w mieście Skarżysko-Kamienna ma zostać </w:t>
      </w:r>
      <w:proofErr w:type="spellStart"/>
      <w:r w:rsidRPr="00A06E15">
        <w:rPr>
          <w:rFonts w:ascii="Times New Roman" w:hAnsi="Times New Roman"/>
          <w:lang w:eastAsia="pl-PL"/>
        </w:rPr>
        <w:t>zrewitalizowany</w:t>
      </w:r>
      <w:proofErr w:type="spellEnd"/>
      <w:r w:rsidRPr="00A06E15">
        <w:rPr>
          <w:rFonts w:ascii="Times New Roman" w:hAnsi="Times New Roman"/>
          <w:lang w:eastAsia="pl-PL"/>
        </w:rPr>
        <w:t xml:space="preserve"> teren po byłej jednostce wojskowej przy ul. Cmentarnej oraz zdegradowany teren przylegający do byłej jednostce na osiedlu Zachodn</w:t>
      </w:r>
      <w:r>
        <w:rPr>
          <w:rFonts w:ascii="Times New Roman" w:hAnsi="Times New Roman"/>
          <w:lang w:eastAsia="pl-PL"/>
        </w:rPr>
        <w:t>ie. Zagospodarowaniu podlegają tereny oznaczone w ewidencji gmina Skarżysko - Kamienna obręb 9 Zachodnie  ark. 51 dz. 128/3, 129/1, 136/1, 136/2, 136/3.</w:t>
      </w:r>
    </w:p>
    <w:p w:rsidR="002E12FC" w:rsidRPr="00A06E15" w:rsidRDefault="002E12FC" w:rsidP="002E12FC">
      <w:pPr>
        <w:pStyle w:val="Akapitzlist1"/>
        <w:spacing w:after="0"/>
        <w:ind w:left="0"/>
        <w:jc w:val="both"/>
        <w:rPr>
          <w:rFonts w:ascii="Times New Roman" w:hAnsi="Times New Roman"/>
          <w:lang w:eastAsia="pl-PL"/>
        </w:rPr>
      </w:pPr>
    </w:p>
    <w:p w:rsidR="002E12FC" w:rsidRPr="00A06E15" w:rsidRDefault="002E12FC" w:rsidP="002E12FC">
      <w:pPr>
        <w:pStyle w:val="Akapitzlist1"/>
        <w:spacing w:after="0"/>
        <w:ind w:left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>Zamówienie obejmuje wykonanie:</w:t>
      </w:r>
    </w:p>
    <w:p w:rsidR="002E12FC" w:rsidRPr="00A06E15" w:rsidRDefault="002E12FC" w:rsidP="002E12FC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>Koncepcji zagospodarowania terenu</w:t>
      </w:r>
    </w:p>
    <w:p w:rsidR="002E12FC" w:rsidRPr="00A06E15" w:rsidRDefault="002E12FC" w:rsidP="002E12FC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 xml:space="preserve">PBW wyburzeń pozostałości budynków </w:t>
      </w:r>
    </w:p>
    <w:p w:rsidR="002E12FC" w:rsidRPr="00A06E15" w:rsidRDefault="002E12FC" w:rsidP="002E12FC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 xml:space="preserve">PBW utworzenia terenów rekreacyjnych, w tym budowę </w:t>
      </w:r>
      <w:proofErr w:type="spellStart"/>
      <w:r w:rsidRPr="00A06E15">
        <w:rPr>
          <w:rFonts w:ascii="Times New Roman" w:hAnsi="Times New Roman"/>
          <w:lang w:eastAsia="pl-PL"/>
        </w:rPr>
        <w:t>skateparku</w:t>
      </w:r>
      <w:proofErr w:type="spellEnd"/>
      <w:r w:rsidRPr="00A06E15">
        <w:rPr>
          <w:rFonts w:ascii="Times New Roman" w:hAnsi="Times New Roman"/>
          <w:lang w:eastAsia="pl-PL"/>
        </w:rPr>
        <w:t>,</w:t>
      </w:r>
    </w:p>
    <w:p w:rsidR="002E12FC" w:rsidRPr="00A06E15" w:rsidRDefault="002E12FC" w:rsidP="002E12FC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 xml:space="preserve">PBW budowy parkingu dla potrzeb terenów rekreacyjnych wraz z infrastrukturą </w:t>
      </w:r>
    </w:p>
    <w:p w:rsidR="002E12FC" w:rsidRDefault="002E12FC" w:rsidP="002E12FC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/>
          <w:lang w:eastAsia="pl-PL"/>
        </w:rPr>
      </w:pPr>
      <w:r w:rsidRPr="00A06E15">
        <w:rPr>
          <w:rFonts w:ascii="Times New Roman" w:hAnsi="Times New Roman"/>
          <w:lang w:eastAsia="pl-PL"/>
        </w:rPr>
        <w:t xml:space="preserve">PBW budowę drogi dojazdowej do </w:t>
      </w:r>
      <w:proofErr w:type="spellStart"/>
      <w:r w:rsidRPr="00A06E15">
        <w:rPr>
          <w:rFonts w:ascii="Times New Roman" w:hAnsi="Times New Roman"/>
          <w:lang w:eastAsia="pl-PL"/>
        </w:rPr>
        <w:t>zrewitalizowanych</w:t>
      </w:r>
      <w:proofErr w:type="spellEnd"/>
      <w:r w:rsidRPr="00A06E15">
        <w:rPr>
          <w:rFonts w:ascii="Times New Roman" w:hAnsi="Times New Roman"/>
          <w:lang w:eastAsia="pl-PL"/>
        </w:rPr>
        <w:t xml:space="preserve"> terenów wraz z </w:t>
      </w:r>
      <w:proofErr w:type="spellStart"/>
      <w:r w:rsidRPr="00A06E15">
        <w:rPr>
          <w:rFonts w:ascii="Times New Roman" w:hAnsi="Times New Roman"/>
          <w:lang w:eastAsia="pl-PL"/>
        </w:rPr>
        <w:t>infrastukturą</w:t>
      </w:r>
      <w:proofErr w:type="spellEnd"/>
    </w:p>
    <w:p w:rsidR="002E12FC" w:rsidRDefault="002E12FC" w:rsidP="002E12FC">
      <w:pPr>
        <w:pStyle w:val="Akapitzlist1"/>
        <w:spacing w:after="0"/>
        <w:jc w:val="both"/>
        <w:rPr>
          <w:rFonts w:ascii="Times New Roman" w:hAnsi="Times New Roman"/>
          <w:lang w:eastAsia="pl-PL"/>
        </w:rPr>
      </w:pPr>
    </w:p>
    <w:p w:rsidR="002E12FC" w:rsidRPr="004C076F" w:rsidRDefault="002E12FC" w:rsidP="002E12FC">
      <w:pPr>
        <w:autoSpaceDE w:val="0"/>
        <w:autoSpaceDN w:val="0"/>
        <w:adjustRightInd w:val="0"/>
        <w:jc w:val="both"/>
        <w:rPr>
          <w:rFonts w:eastAsia="TimesNewRoman,Bold"/>
          <w:bCs/>
          <w:sz w:val="22"/>
          <w:szCs w:val="22"/>
        </w:rPr>
      </w:pPr>
      <w:r w:rsidRPr="00E2654E">
        <w:rPr>
          <w:bCs/>
          <w:sz w:val="22"/>
          <w:szCs w:val="22"/>
        </w:rPr>
        <w:t xml:space="preserve">Prace </w:t>
      </w:r>
      <w:r w:rsidRPr="004C076F">
        <w:rPr>
          <w:bCs/>
          <w:sz w:val="22"/>
          <w:szCs w:val="22"/>
        </w:rPr>
        <w:t>projektowe w szczególności dotycz</w:t>
      </w:r>
      <w:r w:rsidRPr="004C076F">
        <w:rPr>
          <w:rFonts w:eastAsia="TimesNewRoman,Bold"/>
          <w:bCs/>
          <w:sz w:val="22"/>
          <w:szCs w:val="22"/>
        </w:rPr>
        <w:t>ą:</w:t>
      </w:r>
    </w:p>
    <w:p w:rsidR="002E12FC" w:rsidRPr="004C076F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C076F">
        <w:rPr>
          <w:sz w:val="22"/>
          <w:szCs w:val="22"/>
        </w:rPr>
        <w:t>wykonania inwentaryzacji sieci zewn</w:t>
      </w:r>
      <w:r w:rsidRPr="004C076F">
        <w:rPr>
          <w:rFonts w:eastAsia="TimesNewRoman"/>
          <w:sz w:val="22"/>
          <w:szCs w:val="22"/>
        </w:rPr>
        <w:t>ę</w:t>
      </w:r>
      <w:r w:rsidRPr="004C076F">
        <w:rPr>
          <w:sz w:val="22"/>
          <w:szCs w:val="22"/>
        </w:rPr>
        <w:t>trznych (mapy zasadniczej) z okre</w:t>
      </w:r>
      <w:r w:rsidRPr="004C076F">
        <w:rPr>
          <w:rFonts w:eastAsia="TimesNewRoman"/>
          <w:sz w:val="22"/>
          <w:szCs w:val="22"/>
        </w:rPr>
        <w:t>ś</w:t>
      </w:r>
      <w:r w:rsidRPr="004C076F">
        <w:rPr>
          <w:sz w:val="22"/>
          <w:szCs w:val="22"/>
        </w:rPr>
        <w:t>leniem ich stanu technicznego (np. poprzez inspekcj</w:t>
      </w:r>
      <w:r w:rsidRPr="004C076F">
        <w:rPr>
          <w:rFonts w:eastAsia="TimesNewRoman"/>
          <w:sz w:val="22"/>
          <w:szCs w:val="22"/>
        </w:rPr>
        <w:t xml:space="preserve">ę </w:t>
      </w:r>
      <w:r w:rsidRPr="004C076F">
        <w:rPr>
          <w:sz w:val="22"/>
          <w:szCs w:val="22"/>
        </w:rPr>
        <w:t>kamer</w:t>
      </w:r>
      <w:r w:rsidRPr="004C076F">
        <w:rPr>
          <w:rFonts w:eastAsia="TimesNewRoman"/>
          <w:sz w:val="22"/>
          <w:szCs w:val="22"/>
        </w:rPr>
        <w:t xml:space="preserve">ą </w:t>
      </w:r>
      <w:proofErr w:type="spellStart"/>
      <w:r w:rsidRPr="004C076F">
        <w:rPr>
          <w:sz w:val="22"/>
          <w:szCs w:val="22"/>
        </w:rPr>
        <w:t>tv</w:t>
      </w:r>
      <w:proofErr w:type="spellEnd"/>
      <w:r w:rsidRPr="004C076F">
        <w:rPr>
          <w:sz w:val="22"/>
          <w:szCs w:val="22"/>
        </w:rPr>
        <w:t>, wykonanie prób szczelno</w:t>
      </w:r>
      <w:r w:rsidRPr="004C076F">
        <w:rPr>
          <w:rFonts w:eastAsia="TimesNewRoman"/>
          <w:sz w:val="22"/>
          <w:szCs w:val="22"/>
        </w:rPr>
        <w:t>ś</w:t>
      </w:r>
      <w:r w:rsidRPr="004C076F">
        <w:rPr>
          <w:sz w:val="22"/>
          <w:szCs w:val="22"/>
        </w:rPr>
        <w:t>ci, pomiarów                       i innych bada</w:t>
      </w:r>
      <w:r w:rsidRPr="004C076F">
        <w:rPr>
          <w:rFonts w:eastAsia="TimesNewRoman"/>
          <w:sz w:val="22"/>
          <w:szCs w:val="22"/>
        </w:rPr>
        <w:t>ń</w:t>
      </w:r>
      <w:r w:rsidRPr="004C076F">
        <w:rPr>
          <w:sz w:val="22"/>
          <w:szCs w:val="22"/>
        </w:rPr>
        <w:t>);</w:t>
      </w:r>
    </w:p>
    <w:p w:rsidR="002E12FC" w:rsidRPr="0042009E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2009E">
        <w:rPr>
          <w:sz w:val="22"/>
          <w:szCs w:val="22"/>
        </w:rPr>
        <w:t xml:space="preserve">wykonania Koncepcji zagospodarowania terenu z </w:t>
      </w:r>
      <w:proofErr w:type="spellStart"/>
      <w:r>
        <w:rPr>
          <w:sz w:val="22"/>
          <w:szCs w:val="22"/>
        </w:rPr>
        <w:t>skate</w:t>
      </w:r>
      <w:r w:rsidRPr="0042009E">
        <w:rPr>
          <w:sz w:val="22"/>
          <w:szCs w:val="22"/>
        </w:rPr>
        <w:t>park</w:t>
      </w:r>
      <w:r>
        <w:rPr>
          <w:sz w:val="22"/>
          <w:szCs w:val="22"/>
        </w:rPr>
        <w:t>'</w:t>
      </w:r>
      <w:r w:rsidRPr="0042009E">
        <w:rPr>
          <w:sz w:val="22"/>
          <w:szCs w:val="22"/>
        </w:rPr>
        <w:t>iem</w:t>
      </w:r>
      <w:proofErr w:type="spellEnd"/>
      <w:r w:rsidRPr="0042009E">
        <w:rPr>
          <w:sz w:val="22"/>
          <w:szCs w:val="22"/>
        </w:rPr>
        <w:t xml:space="preserve"> drogami, </w:t>
      </w:r>
      <w:r w:rsidRPr="0042009E">
        <w:rPr>
          <w:rFonts w:eastAsia="TimesNewRoman"/>
          <w:sz w:val="22"/>
          <w:szCs w:val="22"/>
        </w:rPr>
        <w:t>ś</w:t>
      </w:r>
      <w:r w:rsidRPr="0042009E">
        <w:rPr>
          <w:sz w:val="22"/>
          <w:szCs w:val="22"/>
        </w:rPr>
        <w:t>cie</w:t>
      </w:r>
      <w:r w:rsidRPr="0042009E">
        <w:rPr>
          <w:rFonts w:eastAsia="TimesNewRoman"/>
          <w:sz w:val="22"/>
          <w:szCs w:val="22"/>
        </w:rPr>
        <w:t>ż</w:t>
      </w:r>
      <w:r w:rsidRPr="0042009E">
        <w:rPr>
          <w:sz w:val="22"/>
          <w:szCs w:val="22"/>
        </w:rPr>
        <w:t>kami rowerowymi, chodnikami, elementami małej architektury wraz z miejscami postojowymi na samochody (parking), stojakami rowerowymi oraz budowy, rozbudowy i przebudowy sieci wodnej, kanalizacji sanitarnej i deszczowej, cieplnej, gazowej, elektrycznej ( w tym o</w:t>
      </w:r>
      <w:r w:rsidRPr="0042009E">
        <w:rPr>
          <w:rFonts w:eastAsia="TimesNewRoman"/>
          <w:sz w:val="22"/>
          <w:szCs w:val="22"/>
        </w:rPr>
        <w:t>ś</w:t>
      </w:r>
      <w:r w:rsidRPr="0042009E">
        <w:rPr>
          <w:sz w:val="22"/>
          <w:szCs w:val="22"/>
        </w:rPr>
        <w:t>wietlenia zewn</w:t>
      </w:r>
      <w:r w:rsidRPr="0042009E">
        <w:rPr>
          <w:rFonts w:eastAsia="TimesNewRoman"/>
          <w:sz w:val="22"/>
          <w:szCs w:val="22"/>
        </w:rPr>
        <w:t>ę</w:t>
      </w:r>
      <w:r w:rsidRPr="0042009E">
        <w:rPr>
          <w:sz w:val="22"/>
          <w:szCs w:val="22"/>
        </w:rPr>
        <w:t xml:space="preserve">trznego), kanalizacji teletechnicznej pod </w:t>
      </w:r>
      <w:r w:rsidRPr="0042009E">
        <w:rPr>
          <w:rFonts w:eastAsia="TimesNewRoman"/>
          <w:sz w:val="22"/>
          <w:szCs w:val="22"/>
        </w:rPr>
        <w:t>ś</w:t>
      </w:r>
      <w:r w:rsidRPr="0042009E">
        <w:rPr>
          <w:sz w:val="22"/>
          <w:szCs w:val="22"/>
        </w:rPr>
        <w:t>wiatłowody</w:t>
      </w:r>
    </w:p>
    <w:p w:rsidR="002E12FC" w:rsidRPr="0042009E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2009E">
        <w:rPr>
          <w:sz w:val="22"/>
          <w:szCs w:val="22"/>
        </w:rPr>
        <w:t>po zatwierdzeniu koncepcji - wykonanie projektów budowlano wykonawczych dla wszystkich branż umożliwiających realizację zamówienia  wraz z uzyskaniem niezb</w:t>
      </w:r>
      <w:r w:rsidRPr="0042009E">
        <w:rPr>
          <w:rFonts w:eastAsia="TimesNewRoman"/>
          <w:sz w:val="22"/>
          <w:szCs w:val="22"/>
        </w:rPr>
        <w:t>ę</w:t>
      </w:r>
      <w:r w:rsidRPr="0042009E">
        <w:rPr>
          <w:sz w:val="22"/>
          <w:szCs w:val="22"/>
        </w:rPr>
        <w:t>dnych uzgodnie</w:t>
      </w:r>
      <w:r w:rsidRPr="0042009E">
        <w:rPr>
          <w:rFonts w:eastAsia="TimesNewRoman"/>
          <w:sz w:val="22"/>
          <w:szCs w:val="22"/>
        </w:rPr>
        <w:t xml:space="preserve">ń </w:t>
      </w:r>
      <w:r w:rsidRPr="0042009E">
        <w:rPr>
          <w:sz w:val="22"/>
          <w:szCs w:val="22"/>
        </w:rPr>
        <w:t>z u</w:t>
      </w:r>
      <w:r w:rsidRPr="0042009E">
        <w:rPr>
          <w:rFonts w:eastAsia="TimesNewRoman"/>
          <w:sz w:val="22"/>
          <w:szCs w:val="22"/>
        </w:rPr>
        <w:t>ż</w:t>
      </w:r>
      <w:r w:rsidRPr="0042009E">
        <w:rPr>
          <w:sz w:val="22"/>
          <w:szCs w:val="22"/>
        </w:rPr>
        <w:t>ytkownikiem i gestorami sieci, ekspertyz, bada</w:t>
      </w:r>
      <w:r w:rsidRPr="0042009E">
        <w:rPr>
          <w:rFonts w:eastAsia="TimesNewRoman"/>
          <w:sz w:val="22"/>
          <w:szCs w:val="22"/>
        </w:rPr>
        <w:t>ń</w:t>
      </w:r>
      <w:r w:rsidRPr="0042009E">
        <w:rPr>
          <w:sz w:val="22"/>
          <w:szCs w:val="22"/>
        </w:rPr>
        <w:t>, pomiarów, odst</w:t>
      </w:r>
      <w:r w:rsidRPr="0042009E">
        <w:rPr>
          <w:rFonts w:eastAsia="TimesNewRoman"/>
          <w:sz w:val="22"/>
          <w:szCs w:val="22"/>
        </w:rPr>
        <w:t>ę</w:t>
      </w:r>
      <w:r w:rsidRPr="0042009E">
        <w:rPr>
          <w:sz w:val="22"/>
          <w:szCs w:val="22"/>
        </w:rPr>
        <w:t>pstw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2009E">
        <w:rPr>
          <w:sz w:val="22"/>
          <w:szCs w:val="22"/>
        </w:rPr>
        <w:t>przedmiary robót powinny by</w:t>
      </w:r>
      <w:r w:rsidRPr="0042009E">
        <w:rPr>
          <w:rFonts w:eastAsia="TimesNewRoman"/>
          <w:sz w:val="22"/>
          <w:szCs w:val="22"/>
        </w:rPr>
        <w:t xml:space="preserve">ć </w:t>
      </w:r>
      <w:r w:rsidRPr="0042009E">
        <w:rPr>
          <w:sz w:val="22"/>
          <w:szCs w:val="22"/>
        </w:rPr>
        <w:t>opracowane oddzielnie dla ka</w:t>
      </w:r>
      <w:r w:rsidRPr="0042009E">
        <w:rPr>
          <w:rFonts w:eastAsia="TimesNewRoman"/>
          <w:sz w:val="22"/>
          <w:szCs w:val="22"/>
        </w:rPr>
        <w:t>ż</w:t>
      </w:r>
      <w:r w:rsidRPr="0042009E">
        <w:rPr>
          <w:sz w:val="22"/>
          <w:szCs w:val="22"/>
        </w:rPr>
        <w:t>dej bran</w:t>
      </w:r>
      <w:r w:rsidRPr="0042009E">
        <w:rPr>
          <w:rFonts w:eastAsia="TimesNewRoman"/>
          <w:sz w:val="22"/>
          <w:szCs w:val="22"/>
        </w:rPr>
        <w:t>ż</w:t>
      </w:r>
      <w:r w:rsidRPr="0042009E">
        <w:rPr>
          <w:sz w:val="22"/>
          <w:szCs w:val="22"/>
        </w:rPr>
        <w:t>y, w podziale na etapy robót, z wyliczeniem ilo</w:t>
      </w:r>
      <w:r w:rsidRPr="0042009E">
        <w:rPr>
          <w:rFonts w:eastAsia="TimesNewRoman"/>
          <w:sz w:val="22"/>
          <w:szCs w:val="22"/>
        </w:rPr>
        <w:t>ś</w:t>
      </w:r>
      <w:r w:rsidRPr="0042009E">
        <w:rPr>
          <w:sz w:val="22"/>
          <w:szCs w:val="22"/>
        </w:rPr>
        <w:t>ci robót przedmiarowych przypadaj</w:t>
      </w:r>
      <w:r w:rsidRPr="0042009E">
        <w:rPr>
          <w:rFonts w:eastAsia="TimesNewRoman"/>
          <w:sz w:val="22"/>
          <w:szCs w:val="22"/>
        </w:rPr>
        <w:t>ą</w:t>
      </w:r>
      <w:r w:rsidRPr="0042009E">
        <w:rPr>
          <w:sz w:val="22"/>
          <w:szCs w:val="22"/>
        </w:rPr>
        <w:t xml:space="preserve">cych na poszczególne </w:t>
      </w:r>
      <w:r w:rsidRPr="007B5992">
        <w:rPr>
          <w:sz w:val="22"/>
          <w:szCs w:val="22"/>
        </w:rPr>
        <w:t>etapy oraz zestawieniem materiałów i urz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dze</w:t>
      </w:r>
      <w:r w:rsidRPr="007B5992">
        <w:rPr>
          <w:rFonts w:eastAsia="TimesNewRoman"/>
          <w:sz w:val="22"/>
          <w:szCs w:val="22"/>
        </w:rPr>
        <w:t>ń</w:t>
      </w:r>
      <w:r w:rsidRPr="007B5992">
        <w:rPr>
          <w:sz w:val="22"/>
          <w:szCs w:val="22"/>
        </w:rPr>
        <w:t>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kosztorysy inwestorskie maj</w:t>
      </w:r>
      <w:r w:rsidRPr="007B5992">
        <w:rPr>
          <w:rFonts w:eastAsia="TimesNewRoman"/>
          <w:sz w:val="22"/>
          <w:szCs w:val="22"/>
        </w:rPr>
        <w:t xml:space="preserve">ą </w:t>
      </w:r>
      <w:r w:rsidRPr="007B5992">
        <w:rPr>
          <w:sz w:val="22"/>
          <w:szCs w:val="22"/>
        </w:rPr>
        <w:t>by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sporz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dzone zgodnie z Rozporz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dzeniem Ministra Infrastruktury z dnia 18 maja 2004 r. (Dz. U. z 2004 r. Nr 130, poz. 1389) w sprawie okre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lenia metod i podstaw sporz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dzania kosztorysu inwestorskiego, obliczania planowanych kosztów prac projektowych oraz planowanych kosztów robót budowlanych okre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lonych w programie funkcjonalno-u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ytkowym, tj. w jednym opracowaniu ze zbiorczym zestawieniem kosztów, zgodnie z podziałem na bran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e i etapy;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opracowanie specyfikacji technicznej wykonania i odbioru robót dla ka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dej bran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y.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dokumentacja ma by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wykonana w j</w:t>
      </w:r>
      <w:r w:rsidRPr="007B5992">
        <w:rPr>
          <w:rFonts w:eastAsia="TimesNewRoman"/>
          <w:sz w:val="22"/>
          <w:szCs w:val="22"/>
        </w:rPr>
        <w:t>ę</w:t>
      </w:r>
      <w:r w:rsidRPr="007B5992">
        <w:rPr>
          <w:sz w:val="22"/>
          <w:szCs w:val="22"/>
        </w:rPr>
        <w:t>zyku polskim zgodnie z obowi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zuj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cymi przepisami, normami i sztuk</w:t>
      </w:r>
      <w:r w:rsidRPr="007B5992">
        <w:rPr>
          <w:rFonts w:eastAsia="TimesNewRoman"/>
          <w:sz w:val="22"/>
          <w:szCs w:val="22"/>
        </w:rPr>
        <w:t xml:space="preserve">ą </w:t>
      </w:r>
      <w:r w:rsidRPr="007B5992">
        <w:rPr>
          <w:sz w:val="22"/>
          <w:szCs w:val="22"/>
        </w:rPr>
        <w:t>budowlan</w:t>
      </w:r>
      <w:r w:rsidRPr="007B5992">
        <w:rPr>
          <w:rFonts w:eastAsia="TimesNewRoman"/>
          <w:sz w:val="22"/>
          <w:szCs w:val="22"/>
        </w:rPr>
        <w:t xml:space="preserve">ą </w:t>
      </w:r>
      <w:r w:rsidRPr="007B5992">
        <w:rPr>
          <w:sz w:val="22"/>
          <w:szCs w:val="22"/>
        </w:rPr>
        <w:t>oraz powinna by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opatrzona klauzul</w:t>
      </w:r>
      <w:r w:rsidRPr="007B5992">
        <w:rPr>
          <w:rFonts w:eastAsia="TimesNewRoman"/>
          <w:sz w:val="22"/>
          <w:szCs w:val="22"/>
        </w:rPr>
        <w:t xml:space="preserve">ą </w:t>
      </w:r>
      <w:r w:rsidRPr="007B5992">
        <w:rPr>
          <w:sz w:val="22"/>
          <w:szCs w:val="22"/>
        </w:rPr>
        <w:t>o kompletno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ci i przydatno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ci z punktu widzenia celu, któremu ma słu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informacje zawarte w dokumentach w zakresie technologii wykonania robót, doboru materiałów i urz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dze</w:t>
      </w:r>
      <w:r w:rsidRPr="007B5992">
        <w:rPr>
          <w:rFonts w:eastAsia="TimesNewRoman"/>
          <w:sz w:val="22"/>
          <w:szCs w:val="22"/>
        </w:rPr>
        <w:t xml:space="preserve">ń </w:t>
      </w:r>
      <w:r w:rsidRPr="007B5992">
        <w:rPr>
          <w:sz w:val="22"/>
          <w:szCs w:val="22"/>
        </w:rPr>
        <w:t>powinny okre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la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przedmiot zamówienia w sposób zgodny z Prawem zamówie</w:t>
      </w:r>
      <w:r w:rsidRPr="007B5992">
        <w:rPr>
          <w:rFonts w:eastAsia="TimesNewRoman"/>
          <w:sz w:val="22"/>
          <w:szCs w:val="22"/>
        </w:rPr>
        <w:t xml:space="preserve">ń </w:t>
      </w:r>
      <w:r w:rsidRPr="007B5992">
        <w:rPr>
          <w:sz w:val="22"/>
          <w:szCs w:val="22"/>
        </w:rPr>
        <w:t>publicznych, tzn. bez 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ywania nazw własnych, a jedynie poprzez okre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lenie parametrów precyzuj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cych ich rodzaj, wielko</w:t>
      </w:r>
      <w:r w:rsidRPr="007B5992">
        <w:rPr>
          <w:rFonts w:eastAsia="TimesNewRoman"/>
          <w:sz w:val="22"/>
          <w:szCs w:val="22"/>
        </w:rPr>
        <w:t>ść</w:t>
      </w:r>
      <w:r w:rsidRPr="007B5992">
        <w:rPr>
          <w:sz w:val="22"/>
          <w:szCs w:val="22"/>
        </w:rPr>
        <w:t xml:space="preserve">, standard oraz inne istotne elementy 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projekty powinny zawiera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optymalne rozwi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zania funkcjonalno – 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ytkowe, konstrukcyjne, materiałowe i kosztowe oraz wszystkie niezb</w:t>
      </w:r>
      <w:r w:rsidRPr="007B5992">
        <w:rPr>
          <w:rFonts w:eastAsia="TimesNewRoman"/>
          <w:sz w:val="22"/>
          <w:szCs w:val="22"/>
        </w:rPr>
        <w:t>ę</w:t>
      </w:r>
      <w:r w:rsidRPr="007B5992">
        <w:rPr>
          <w:sz w:val="22"/>
          <w:szCs w:val="22"/>
        </w:rPr>
        <w:t>dne rysunki szczegółów i detali wraz z dokładnym opisem;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dokumentacja powinna charakteryzowa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si</w:t>
      </w:r>
      <w:r w:rsidRPr="007B5992">
        <w:rPr>
          <w:rFonts w:eastAsia="TimesNewRoman"/>
          <w:sz w:val="22"/>
          <w:szCs w:val="22"/>
        </w:rPr>
        <w:t xml:space="preserve">ę </w:t>
      </w:r>
      <w:r w:rsidRPr="007B5992">
        <w:rPr>
          <w:sz w:val="22"/>
          <w:szCs w:val="22"/>
        </w:rPr>
        <w:t>bardzo du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ym stopniem uszczegółowienia tzn. uwzgl</w:t>
      </w:r>
      <w:r w:rsidRPr="007B5992">
        <w:rPr>
          <w:rFonts w:eastAsia="TimesNewRoman"/>
          <w:sz w:val="22"/>
          <w:szCs w:val="22"/>
        </w:rPr>
        <w:t>ę</w:t>
      </w:r>
      <w:r w:rsidRPr="007B5992">
        <w:rPr>
          <w:sz w:val="22"/>
          <w:szCs w:val="22"/>
        </w:rPr>
        <w:t>dnia</w:t>
      </w:r>
      <w:r w:rsidRPr="007B5992">
        <w:rPr>
          <w:rFonts w:eastAsia="TimesNewRoman"/>
          <w:sz w:val="22"/>
          <w:szCs w:val="22"/>
        </w:rPr>
        <w:t xml:space="preserve">ć </w:t>
      </w:r>
      <w:r w:rsidRPr="007B5992">
        <w:rPr>
          <w:sz w:val="22"/>
          <w:szCs w:val="22"/>
        </w:rPr>
        <w:t>ka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dy element zamówienia w sposób umo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liwiaj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cy realizacj</w:t>
      </w:r>
      <w:r w:rsidRPr="007B5992">
        <w:rPr>
          <w:rFonts w:eastAsia="TimesNewRoman"/>
          <w:sz w:val="22"/>
          <w:szCs w:val="22"/>
        </w:rPr>
        <w:t xml:space="preserve">ę </w:t>
      </w:r>
      <w:r w:rsidRPr="007B5992">
        <w:rPr>
          <w:sz w:val="22"/>
          <w:szCs w:val="22"/>
        </w:rPr>
        <w:t>robót bez dodatkowych opracowa</w:t>
      </w:r>
      <w:r w:rsidRPr="007B5992">
        <w:rPr>
          <w:rFonts w:eastAsia="TimesNewRoman"/>
          <w:sz w:val="22"/>
          <w:szCs w:val="22"/>
        </w:rPr>
        <w:t xml:space="preserve">ń </w:t>
      </w:r>
      <w:r w:rsidRPr="007B5992">
        <w:rPr>
          <w:sz w:val="22"/>
          <w:szCs w:val="22"/>
        </w:rPr>
        <w:t>i uzupełnie</w:t>
      </w:r>
      <w:r w:rsidRPr="007B5992">
        <w:rPr>
          <w:rFonts w:eastAsia="TimesNewRoman"/>
          <w:sz w:val="22"/>
          <w:szCs w:val="22"/>
        </w:rPr>
        <w:t>ń</w:t>
      </w:r>
      <w:r w:rsidRPr="007B5992">
        <w:rPr>
          <w:sz w:val="22"/>
          <w:szCs w:val="22"/>
        </w:rPr>
        <w:t>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w zakresie dokumentacji budowlanej nale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>y uj</w:t>
      </w:r>
      <w:r w:rsidRPr="007B5992">
        <w:rPr>
          <w:rFonts w:eastAsia="TimesNewRoman"/>
          <w:sz w:val="22"/>
          <w:szCs w:val="22"/>
        </w:rPr>
        <w:t xml:space="preserve">ąć </w:t>
      </w:r>
      <w:r w:rsidRPr="007B5992">
        <w:rPr>
          <w:sz w:val="22"/>
          <w:szCs w:val="22"/>
        </w:rPr>
        <w:t>wszystkie roboty niezb</w:t>
      </w:r>
      <w:r w:rsidRPr="007B5992">
        <w:rPr>
          <w:rFonts w:eastAsia="TimesNewRoman"/>
          <w:sz w:val="22"/>
          <w:szCs w:val="22"/>
        </w:rPr>
        <w:t>ę</w:t>
      </w:r>
      <w:r w:rsidRPr="007B5992">
        <w:rPr>
          <w:sz w:val="22"/>
          <w:szCs w:val="22"/>
        </w:rPr>
        <w:t>dne do wykonania robót oraz obliczenia, bilanse i inne szczegółowe dane, pozwalaj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ce na sprawdzenie poprawno</w:t>
      </w:r>
      <w:r w:rsidRPr="007B5992">
        <w:rPr>
          <w:rFonts w:eastAsia="TimesNewRoman"/>
          <w:sz w:val="22"/>
          <w:szCs w:val="22"/>
        </w:rPr>
        <w:t>ś</w:t>
      </w:r>
      <w:r w:rsidRPr="007B5992">
        <w:rPr>
          <w:sz w:val="22"/>
          <w:szCs w:val="22"/>
        </w:rPr>
        <w:t>ci ich wykonania;</w:t>
      </w:r>
    </w:p>
    <w:p w:rsidR="002E12FC" w:rsidRPr="007B5992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lastRenderedPageBreak/>
        <w:t>zakres i forma dokumentacji projektowej (w tym przedmiary robót) maj</w:t>
      </w:r>
      <w:r w:rsidRPr="007B5992">
        <w:rPr>
          <w:rFonts w:eastAsia="TimesNewRoman"/>
          <w:sz w:val="22"/>
          <w:szCs w:val="22"/>
        </w:rPr>
        <w:t xml:space="preserve">ą </w:t>
      </w:r>
      <w:r w:rsidRPr="007B5992">
        <w:rPr>
          <w:sz w:val="22"/>
          <w:szCs w:val="22"/>
        </w:rPr>
        <w:t>by</w:t>
      </w:r>
      <w:r w:rsidRPr="007B5992">
        <w:rPr>
          <w:rFonts w:eastAsia="TimesNewRoman"/>
          <w:sz w:val="22"/>
          <w:szCs w:val="22"/>
        </w:rPr>
        <w:t>ć</w:t>
      </w:r>
      <w:r w:rsidRPr="007B5992">
        <w:rPr>
          <w:sz w:val="22"/>
          <w:szCs w:val="22"/>
        </w:rPr>
        <w:t xml:space="preserve"> sporz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dzone zgodnie z Rozporz</w:t>
      </w:r>
      <w:r w:rsidRPr="007B5992">
        <w:rPr>
          <w:rFonts w:eastAsia="TimesNewRoman"/>
          <w:sz w:val="22"/>
          <w:szCs w:val="22"/>
        </w:rPr>
        <w:t>ą</w:t>
      </w:r>
      <w:r w:rsidRPr="007B5992">
        <w:rPr>
          <w:sz w:val="22"/>
          <w:szCs w:val="22"/>
        </w:rPr>
        <w:t>dzeniem Ministra Infrastruktury z dnia 02.09.2004 r. w sprawie szczegółowego zakresu i formy dokumentacji projektowej, specyfikacji technicznych wykonania i odbioru robót budowlanych oraz programu funkcjonalno-u</w:t>
      </w:r>
      <w:r w:rsidRPr="007B5992">
        <w:rPr>
          <w:rFonts w:eastAsia="TimesNewRoman"/>
          <w:sz w:val="22"/>
          <w:szCs w:val="22"/>
        </w:rPr>
        <w:t>ż</w:t>
      </w:r>
      <w:r w:rsidRPr="007B5992">
        <w:rPr>
          <w:sz w:val="22"/>
          <w:szCs w:val="22"/>
        </w:rPr>
        <w:t xml:space="preserve">ytkowego (Dz. U. z 2004 r. Nr 202, poz. 2072 z </w:t>
      </w:r>
      <w:proofErr w:type="spellStart"/>
      <w:r w:rsidRPr="007B5992">
        <w:rPr>
          <w:sz w:val="22"/>
          <w:szCs w:val="22"/>
        </w:rPr>
        <w:t>pó</w:t>
      </w:r>
      <w:r w:rsidRPr="007B5992">
        <w:rPr>
          <w:rFonts w:eastAsia="TimesNewRoman"/>
          <w:sz w:val="22"/>
          <w:szCs w:val="22"/>
        </w:rPr>
        <w:t>ź</w:t>
      </w:r>
      <w:r w:rsidRPr="007B5992">
        <w:rPr>
          <w:sz w:val="22"/>
          <w:szCs w:val="22"/>
        </w:rPr>
        <w:t>n</w:t>
      </w:r>
      <w:proofErr w:type="spellEnd"/>
      <w:r w:rsidRPr="007B5992">
        <w:rPr>
          <w:sz w:val="22"/>
          <w:szCs w:val="22"/>
        </w:rPr>
        <w:t>. zm.);</w:t>
      </w:r>
    </w:p>
    <w:p w:rsidR="002E12FC" w:rsidRPr="000E755B" w:rsidRDefault="002E12FC" w:rsidP="002E12FC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B5992">
        <w:rPr>
          <w:sz w:val="22"/>
          <w:szCs w:val="22"/>
        </w:rPr>
        <w:t>Należy przewidzieć koszty związane z uporządkowaniem terenu tj.  wywóz i uprzątnięcie gruzu z wyburzonych budynków , karczowanie drzew (uzyskanie Decyzji zezwalającej na usunięcie drzew i decyzji środowiskowych)  i przygotowanie placu pod  inwestycję.</w:t>
      </w:r>
    </w:p>
    <w:p w:rsidR="002E12FC" w:rsidRDefault="002E12FC" w:rsidP="002E12FC">
      <w:pPr>
        <w:autoSpaceDE w:val="0"/>
        <w:autoSpaceDN w:val="0"/>
        <w:adjustRightInd w:val="0"/>
        <w:ind w:left="720"/>
        <w:jc w:val="both"/>
      </w:pPr>
    </w:p>
    <w:p w:rsidR="002E12FC" w:rsidRPr="00B81CA3" w:rsidRDefault="002E12FC" w:rsidP="002E12FC">
      <w:pPr>
        <w:autoSpaceDE w:val="0"/>
        <w:autoSpaceDN w:val="0"/>
        <w:adjustRightInd w:val="0"/>
        <w:jc w:val="both"/>
        <w:rPr>
          <w:b/>
        </w:rPr>
      </w:pPr>
      <w:r w:rsidRPr="00B81CA3">
        <w:rPr>
          <w:b/>
        </w:rPr>
        <w:t>UWAGA:</w:t>
      </w:r>
    </w:p>
    <w:p w:rsidR="002E12FC" w:rsidRPr="00DF643E" w:rsidRDefault="002E12FC" w:rsidP="002E12F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643E">
        <w:rPr>
          <w:b/>
          <w:sz w:val="22"/>
          <w:szCs w:val="22"/>
        </w:rPr>
        <w:t>Ze względu na fakt, iż opracowana dokumentacja projektowa będzie stanowiła opis przedmiotu zamówienia na realizację robót budowlanych wykonawca zobowiązany jest przestrzegać przepisów Ustawy z dnia</w:t>
      </w:r>
      <w:r>
        <w:rPr>
          <w:b/>
          <w:sz w:val="22"/>
          <w:szCs w:val="22"/>
        </w:rPr>
        <w:t xml:space="preserve">   </w:t>
      </w:r>
      <w:r w:rsidRPr="00DF643E">
        <w:rPr>
          <w:b/>
          <w:sz w:val="22"/>
          <w:szCs w:val="22"/>
        </w:rPr>
        <w:t>29 stycznia 2004 roku Prawo zamówień  publicznych (</w:t>
      </w:r>
      <w:proofErr w:type="spellStart"/>
      <w:r w:rsidRPr="00DF643E">
        <w:rPr>
          <w:b/>
          <w:sz w:val="22"/>
          <w:szCs w:val="22"/>
        </w:rPr>
        <w:t>t.j</w:t>
      </w:r>
      <w:proofErr w:type="spellEnd"/>
      <w:r w:rsidRPr="00DF643E">
        <w:rPr>
          <w:b/>
          <w:sz w:val="22"/>
          <w:szCs w:val="22"/>
        </w:rPr>
        <w:t>. Dz. U. z 2015 r., poz. 2164) – również w przypadku zmiany przepisów ww. ustawy.</w:t>
      </w:r>
    </w:p>
    <w:p w:rsidR="00102DDA" w:rsidRDefault="00102DDA" w:rsidP="00102DDA">
      <w:pPr>
        <w:pStyle w:val="1"/>
        <w:tabs>
          <w:tab w:val="clear" w:pos="340"/>
          <w:tab w:val="clear" w:pos="680"/>
          <w:tab w:val="clear" w:pos="1361"/>
          <w:tab w:val="clear" w:pos="1701"/>
          <w:tab w:val="clear" w:pos="2721"/>
          <w:tab w:val="left" w:pos="426"/>
          <w:tab w:val="num" w:pos="50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102DDA" w:rsidRPr="00EC051F" w:rsidRDefault="00102DDA" w:rsidP="00102DDA">
      <w:pPr>
        <w:pStyle w:val="1"/>
        <w:tabs>
          <w:tab w:val="clear" w:pos="340"/>
          <w:tab w:val="clear" w:pos="680"/>
          <w:tab w:val="clear" w:pos="1361"/>
          <w:tab w:val="clear" w:pos="1701"/>
          <w:tab w:val="clear" w:pos="2721"/>
          <w:tab w:val="left" w:pos="426"/>
          <w:tab w:val="num" w:pos="5040"/>
        </w:tabs>
        <w:spacing w:before="0" w:line="360" w:lineRule="auto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sz w:val="24"/>
          <w:szCs w:val="24"/>
        </w:rPr>
        <w:t>W przypadku niekompletności dokumentacji obj</w:t>
      </w:r>
      <w:r>
        <w:rPr>
          <w:rFonts w:ascii="Times New Roman" w:hAnsi="Times New Roman"/>
          <w:sz w:val="24"/>
          <w:szCs w:val="24"/>
        </w:rPr>
        <w:t xml:space="preserve">ętej niniejszą umową, Wykonawca </w:t>
      </w:r>
      <w:r w:rsidRPr="00EC051F">
        <w:rPr>
          <w:rFonts w:ascii="Times New Roman" w:hAnsi="Times New Roman"/>
          <w:sz w:val="24"/>
          <w:szCs w:val="24"/>
        </w:rPr>
        <w:t xml:space="preserve">zobowiązany jest do wykonania dokumentacji uzupełniającej i pokrycia w całości kosztów jej wykonania. </w:t>
      </w:r>
    </w:p>
    <w:p w:rsidR="00102DDA" w:rsidRDefault="00102DDA" w:rsidP="00102DDA">
      <w:pPr>
        <w:pStyle w:val="akapitzlist"/>
        <w:spacing w:line="360" w:lineRule="auto"/>
        <w:ind w:left="284"/>
        <w:jc w:val="both"/>
      </w:pPr>
      <w:r w:rsidRPr="00EA5858">
        <w:rPr>
          <w:spacing w:val="-4"/>
          <w:kern w:val="19"/>
        </w:rPr>
        <w:t>Wykonawca wraz z opracowaną</w:t>
      </w:r>
      <w:r w:rsidRPr="00345409">
        <w:rPr>
          <w:spacing w:val="-4"/>
          <w:kern w:val="19"/>
        </w:rPr>
        <w:t xml:space="preserve"> </w:t>
      </w:r>
      <w:r w:rsidRPr="00345409">
        <w:t>dokumentacją projektową załączy</w:t>
      </w:r>
      <w:r w:rsidRPr="00EA5858">
        <w:rPr>
          <w:b/>
        </w:rPr>
        <w:t xml:space="preserve"> pisemne oświadczeni</w:t>
      </w:r>
      <w:r w:rsidRPr="00345409">
        <w:rPr>
          <w:b/>
        </w:rPr>
        <w:t>e</w:t>
      </w:r>
      <w:r w:rsidRPr="00345409">
        <w:t xml:space="preserve">, </w:t>
      </w:r>
      <w:r w:rsidRPr="00581F55">
        <w:t xml:space="preserve"> iż </w:t>
      </w:r>
      <w:r>
        <w:t>jest</w:t>
      </w:r>
      <w:r w:rsidRPr="00581F55">
        <w:t xml:space="preserve"> </w:t>
      </w:r>
      <w:r>
        <w:t xml:space="preserve">ona </w:t>
      </w:r>
      <w:r w:rsidRPr="00581F55">
        <w:t>wykonan</w:t>
      </w:r>
      <w:r>
        <w:t>a</w:t>
      </w:r>
      <w:r w:rsidRPr="00581F55">
        <w:t xml:space="preserve"> zgodnie z umową, obowiązującymi prze</w:t>
      </w:r>
      <w:r>
        <w:t>pisami oraz normami i że zostaje wydana</w:t>
      </w:r>
      <w:r w:rsidRPr="00581F55">
        <w:t xml:space="preserve"> w stanie kompletnym z punktu widzenia celu, któremu ma służyć. </w:t>
      </w:r>
    </w:p>
    <w:p w:rsidR="007A6EAA" w:rsidRDefault="007A6EAA"/>
    <w:p w:rsidR="00537DBC" w:rsidRDefault="00537DBC"/>
    <w:p w:rsidR="00537DBC" w:rsidRDefault="00537DBC"/>
    <w:p w:rsidR="00537DBC" w:rsidRPr="00537DBC" w:rsidRDefault="00537DBC">
      <w:pPr>
        <w:rPr>
          <w:b/>
        </w:rPr>
      </w:pPr>
      <w:r>
        <w:rPr>
          <w:b/>
        </w:rPr>
        <w:t>NADZO</w:t>
      </w:r>
      <w:r w:rsidRPr="00537DBC">
        <w:rPr>
          <w:b/>
        </w:rPr>
        <w:t>R  autorski</w:t>
      </w:r>
    </w:p>
    <w:p w:rsidR="00537DBC" w:rsidRPr="00D02E16" w:rsidRDefault="00537DBC" w:rsidP="00537DBC">
      <w:pPr>
        <w:widowControl w:val="0"/>
        <w:autoSpaceDE w:val="0"/>
        <w:autoSpaceDN w:val="0"/>
        <w:adjustRightInd w:val="0"/>
        <w:jc w:val="both"/>
      </w:pPr>
      <w:r w:rsidRPr="000077F8">
        <w:t>Nadzór autorski pełniony będzie od rozpoczęcia robót do dnia końcowego odbioru</w:t>
      </w:r>
      <w:r w:rsidRPr="00AE63F6">
        <w:t xml:space="preserve"> </w:t>
      </w:r>
      <w:r w:rsidRPr="000077F8">
        <w:t>robót</w:t>
      </w:r>
      <w:r>
        <w:t>.</w:t>
      </w:r>
    </w:p>
    <w:p w:rsidR="00537DBC" w:rsidRPr="000077F8" w:rsidRDefault="00537DBC" w:rsidP="00537DBC">
      <w:pPr>
        <w:ind w:left="360"/>
        <w:jc w:val="both"/>
      </w:pPr>
    </w:p>
    <w:p w:rsidR="00102DDA" w:rsidRDefault="00102DDA" w:rsidP="00102DDA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4592F">
        <w:t>Zamawiający zastrzega sobie prawo rezygnacji z nadzoru autorskiego w przypadku braku realizacji robót budowlanych.</w:t>
      </w:r>
    </w:p>
    <w:p w:rsidR="00DA7528" w:rsidRPr="0034592F" w:rsidRDefault="00DA7528" w:rsidP="00102DDA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Do obowiązków Wykonawcy należy pełnienie czynności nadzoru autorskiego w rozumieniu ustawy z dnia 7 lipca 1994 r. Prawo budowlane, w szczególności stwierdzenie w toku wykonywania robót budowlanych zgodności ich realizacji z zatwierdzonym projektem budowlanym.</w:t>
      </w:r>
    </w:p>
    <w:p w:rsidR="00555D5F" w:rsidRPr="00555D5F" w:rsidRDefault="00555D5F" w:rsidP="00555D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D5F">
        <w:rPr>
          <w:sz w:val="22"/>
          <w:szCs w:val="22"/>
        </w:rPr>
        <w:t xml:space="preserve">Wykonawca pełnić będzie nadzór autorski w ramach kwoty </w:t>
      </w:r>
      <w:r>
        <w:rPr>
          <w:sz w:val="22"/>
          <w:szCs w:val="22"/>
        </w:rPr>
        <w:t xml:space="preserve">podanej w ofercie wykonania i </w:t>
      </w:r>
      <w:r w:rsidRPr="00555D5F">
        <w:rPr>
          <w:sz w:val="22"/>
          <w:szCs w:val="22"/>
        </w:rPr>
        <w:t>nie będzie żądał dodatkowej zapłaty.</w:t>
      </w:r>
    </w:p>
    <w:p w:rsidR="00555D5F" w:rsidRDefault="00555D5F" w:rsidP="00555D5F">
      <w:pPr>
        <w:jc w:val="both"/>
      </w:pPr>
    </w:p>
    <w:p w:rsidR="00537DBC" w:rsidRDefault="00537DBC"/>
    <w:p w:rsidR="00102DDA" w:rsidRPr="00EC051F" w:rsidRDefault="00102DDA" w:rsidP="00102DDA">
      <w:pPr>
        <w:pStyle w:val="1"/>
        <w:numPr>
          <w:ilvl w:val="0"/>
          <w:numId w:val="5"/>
        </w:numPr>
        <w:tabs>
          <w:tab w:val="clear" w:pos="340"/>
          <w:tab w:val="clear" w:pos="680"/>
          <w:tab w:val="left" w:pos="540"/>
        </w:tabs>
        <w:spacing w:before="0" w:line="360" w:lineRule="auto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>W ramach nadzoru autorskiego Wykonawca zobowiązany jest</w:t>
      </w:r>
      <w:r>
        <w:rPr>
          <w:rFonts w:ascii="Times New Roman" w:hAnsi="Times New Roman"/>
          <w:bCs/>
          <w:sz w:val="24"/>
          <w:szCs w:val="24"/>
        </w:rPr>
        <w:t xml:space="preserve"> m.in.</w:t>
      </w:r>
      <w:r w:rsidRPr="00EC051F">
        <w:rPr>
          <w:rFonts w:ascii="Times New Roman" w:hAnsi="Times New Roman"/>
          <w:bCs/>
          <w:sz w:val="24"/>
          <w:szCs w:val="24"/>
        </w:rPr>
        <w:t xml:space="preserve"> do:</w:t>
      </w:r>
    </w:p>
    <w:p w:rsidR="00102DDA" w:rsidRPr="00EC051F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 xml:space="preserve"> czuwania w toku realizacji robót budowlanych nad zgodnością rozwiązań technicznych, materiałowych i użytkowych z dokumentacją projektową. W przypadku zaproponowania przez Wykonawcę robót budowlanych, w ofercie przetargowej, materiałów lub urządzeń równoważnych, tzn. o parametrach nie gorszych niż </w:t>
      </w:r>
      <w:r w:rsidRPr="00EC051F">
        <w:rPr>
          <w:rFonts w:ascii="Times New Roman" w:hAnsi="Times New Roman"/>
          <w:bCs/>
          <w:sz w:val="24"/>
          <w:szCs w:val="24"/>
        </w:rPr>
        <w:lastRenderedPageBreak/>
        <w:t>przedstawione w zamawianej niniejszą umową dokumentacji projektowej – Wykonawca zobowiązuje się do wydania, na etapie analizy ofert i na wniosek Zamawiającego, pisemnej opinii na temat parametrów tych materiałów lub urządzeń,</w:t>
      </w:r>
    </w:p>
    <w:p w:rsidR="00102DDA" w:rsidRPr="00EC051F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051F">
        <w:rPr>
          <w:rFonts w:ascii="Times New Roman" w:hAnsi="Times New Roman"/>
          <w:bCs/>
          <w:sz w:val="24"/>
          <w:szCs w:val="24"/>
        </w:rPr>
        <w:t>uzupełniania szczegółów dokumentacji projektowej oraz wyjaśniania wykonawcy robót budowlanych wątpliwości powstałych w toku realizacji tych robót</w:t>
      </w:r>
      <w:r>
        <w:rPr>
          <w:rFonts w:ascii="Times New Roman" w:hAnsi="Times New Roman"/>
          <w:bCs/>
          <w:sz w:val="24"/>
          <w:szCs w:val="24"/>
        </w:rPr>
        <w:t xml:space="preserve"> w ciągu </w:t>
      </w:r>
      <w:r w:rsidRPr="000A168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dni od dnia ich otrzymania</w:t>
      </w:r>
      <w:r w:rsidRPr="00EC051F">
        <w:rPr>
          <w:rFonts w:ascii="Times New Roman" w:hAnsi="Times New Roman"/>
          <w:bCs/>
          <w:sz w:val="24"/>
          <w:szCs w:val="24"/>
        </w:rPr>
        <w:t>,</w:t>
      </w:r>
    </w:p>
    <w:p w:rsidR="00102DDA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051F">
        <w:rPr>
          <w:rFonts w:ascii="Times New Roman" w:hAnsi="Times New Roman"/>
          <w:bCs/>
          <w:sz w:val="24"/>
          <w:szCs w:val="24"/>
        </w:rPr>
        <w:t xml:space="preserve">udziału w naradach technicznych – przyjmuje się, że liczba pobytów projektanta(ów) na budowie wynikać będzie z uzasadnionych potrzeb określonych każdorazowo przez Zamawiającego lub występującego w jego imieniu inspektora nadzoru, </w:t>
      </w:r>
      <w:r>
        <w:rPr>
          <w:rFonts w:ascii="Times New Roman" w:hAnsi="Times New Roman"/>
          <w:bCs/>
          <w:sz w:val="24"/>
          <w:szCs w:val="24"/>
        </w:rPr>
        <w:br/>
      </w:r>
      <w:r w:rsidRPr="00EC051F">
        <w:rPr>
          <w:rFonts w:ascii="Times New Roman" w:hAnsi="Times New Roman"/>
          <w:bCs/>
          <w:sz w:val="24"/>
          <w:szCs w:val="24"/>
        </w:rPr>
        <w:t>a w wyjątkowych sytuacjach przez kierownika budowy,</w:t>
      </w:r>
    </w:p>
    <w:p w:rsidR="00102DDA" w:rsidRPr="00150DE3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150DE3">
        <w:rPr>
          <w:rFonts w:ascii="Times New Roman" w:hAnsi="Times New Roman"/>
          <w:bCs/>
          <w:sz w:val="24"/>
          <w:szCs w:val="24"/>
        </w:rPr>
        <w:t xml:space="preserve"> przyjazdu na miejsce prowadzonych na podstawie wykonanej dokumentacji robót do 5 dni od powiadomienia pisemnego za pomocą maila.</w:t>
      </w:r>
    </w:p>
    <w:p w:rsidR="00102DDA" w:rsidRPr="00EC051F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>udziału w odbiorze poszczególnych istotnych części robót budowlanych oraz odbiorze końcowym inwestycji,</w:t>
      </w:r>
    </w:p>
    <w:p w:rsidR="00102DDA" w:rsidRDefault="00102DDA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 xml:space="preserve"> w</w:t>
      </w:r>
      <w:r w:rsidR="00DA7528">
        <w:rPr>
          <w:rFonts w:ascii="Times New Roman" w:hAnsi="Times New Roman"/>
          <w:bCs/>
          <w:spacing w:val="-2"/>
          <w:kern w:val="19"/>
          <w:sz w:val="24"/>
          <w:szCs w:val="24"/>
        </w:rPr>
        <w:t>spółudziału</w:t>
      </w:r>
      <w:r w:rsidRPr="00EC051F">
        <w:rPr>
          <w:rFonts w:ascii="Times New Roman" w:hAnsi="Times New Roman"/>
          <w:bCs/>
          <w:spacing w:val="-2"/>
          <w:kern w:val="19"/>
          <w:sz w:val="24"/>
          <w:szCs w:val="24"/>
        </w:rPr>
        <w:t xml:space="preserve"> w wykonaniu dokumentacji powykonawczej uwzględniającej wszystkie zmiany wprowa</w:t>
      </w:r>
      <w:r w:rsidRPr="00EC051F">
        <w:rPr>
          <w:rFonts w:ascii="Times New Roman" w:hAnsi="Times New Roman"/>
          <w:bCs/>
          <w:sz w:val="24"/>
          <w:szCs w:val="24"/>
        </w:rPr>
        <w:t>dzone do dokumentacji projektowej w trakcie realizacji.</w:t>
      </w:r>
    </w:p>
    <w:p w:rsidR="00DA7528" w:rsidRDefault="00DA7528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Wykonywania wszelkich uprawnień i zobowiązań projektanta , jakie ustawa Prawo budowlane wiąże z wykonywaniem nadzoru autorskiego,</w:t>
      </w:r>
    </w:p>
    <w:p w:rsidR="00DA7528" w:rsidRPr="00EC051F" w:rsidRDefault="00DA7528" w:rsidP="00102DDA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36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Wsparcia Zamawiającego w wypełnianiu obowiązków wynikających z procedur współfinansowania zadania ze środków</w:t>
      </w:r>
      <w:r w:rsidR="00ED417C">
        <w:rPr>
          <w:rFonts w:ascii="Times New Roman" w:hAnsi="Times New Roman"/>
          <w:bCs/>
          <w:sz w:val="24"/>
          <w:szCs w:val="24"/>
        </w:rPr>
        <w:t xml:space="preserve"> Europejskiego Funduszu Rozwoju Regionalnego</w:t>
      </w:r>
      <w:r>
        <w:rPr>
          <w:rFonts w:ascii="Times New Roman" w:hAnsi="Times New Roman"/>
          <w:bCs/>
          <w:sz w:val="24"/>
          <w:szCs w:val="24"/>
        </w:rPr>
        <w:t xml:space="preserve"> przy ścisłej współpracy w tym zakresie z Zamawiającym, jeżeli taka potrzeba zaistnieje.</w:t>
      </w:r>
    </w:p>
    <w:p w:rsidR="00537DBC" w:rsidRDefault="00537DBC"/>
    <w:p w:rsidR="008C2B85" w:rsidRDefault="008C2B85" w:rsidP="008C2B85">
      <w:pPr>
        <w:jc w:val="both"/>
      </w:pPr>
    </w:p>
    <w:p w:rsidR="008C2B85" w:rsidRDefault="008C2B85" w:rsidP="008C2B85">
      <w:pPr>
        <w:jc w:val="both"/>
      </w:pPr>
      <w:r>
        <w:t>UWAGA:</w:t>
      </w:r>
    </w:p>
    <w:p w:rsidR="008C2B85" w:rsidRDefault="008C2B85" w:rsidP="008C2B85">
      <w:pPr>
        <w:jc w:val="both"/>
      </w:pPr>
      <w:r>
        <w:t>Koszt opracowania dokumentacji projektowej jak również sprawowania nadzoru autorskiego powinien uwzględniać jej opracowanie, uzgodnienie, zatwierdzenie zgodnie z SIWZ oraz przeniesienie na rzecz Zamawiającego majątkowych praw autorskich i udzielenie Zamawiającemu praw zależnych do tych utworów zgodnie z umową.</w:t>
      </w:r>
    </w:p>
    <w:sectPr w:rsidR="008C2B85" w:rsidSect="007A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D3E67"/>
    <w:multiLevelType w:val="hybridMultilevel"/>
    <w:tmpl w:val="4FC6CA14"/>
    <w:lvl w:ilvl="0" w:tplc="E2ECF676">
      <w:start w:val="1"/>
      <w:numFmt w:val="lowerLetter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23F3F5A"/>
    <w:multiLevelType w:val="hybridMultilevel"/>
    <w:tmpl w:val="D4729514"/>
    <w:lvl w:ilvl="0" w:tplc="B248E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D1A63"/>
    <w:multiLevelType w:val="hybridMultilevel"/>
    <w:tmpl w:val="D7545028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924CDC96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E3077"/>
    <w:multiLevelType w:val="multilevel"/>
    <w:tmpl w:val="C146466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570618"/>
    <w:multiLevelType w:val="hybridMultilevel"/>
    <w:tmpl w:val="9ACC34A2"/>
    <w:lvl w:ilvl="0" w:tplc="7B723836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2FC"/>
    <w:rsid w:val="000A22BE"/>
    <w:rsid w:val="00102DDA"/>
    <w:rsid w:val="001330A5"/>
    <w:rsid w:val="002E12FC"/>
    <w:rsid w:val="00415A89"/>
    <w:rsid w:val="00537DBC"/>
    <w:rsid w:val="00555D5F"/>
    <w:rsid w:val="007A6EAA"/>
    <w:rsid w:val="008C2B85"/>
    <w:rsid w:val="00917A9B"/>
    <w:rsid w:val="00DA7528"/>
    <w:rsid w:val="00ED417C"/>
    <w:rsid w:val="00F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E1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1"/>
    <w:rsid w:val="00102DD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2">
    <w:name w:val="2"/>
    <w:rsid w:val="00102DD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after="0" w:line="240" w:lineRule="atLeast"/>
      <w:ind w:left="68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akapitzlist">
    <w:name w:val="akapitzlist"/>
    <w:basedOn w:val="Normalny"/>
    <w:rsid w:val="00102DD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2016-04-20T09:44:00Z</cp:lastPrinted>
  <dcterms:created xsi:type="dcterms:W3CDTF">2016-04-15T07:53:00Z</dcterms:created>
  <dcterms:modified xsi:type="dcterms:W3CDTF">2016-04-20T09:44:00Z</dcterms:modified>
</cp:coreProperties>
</file>