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BA" w:rsidRPr="008D247B" w:rsidRDefault="00E319BA" w:rsidP="00E319BA">
      <w:pPr>
        <w:tabs>
          <w:tab w:val="left" w:pos="4280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Skarżysko-Kamienna 03.11.2016</w:t>
      </w:r>
      <w:r w:rsidRPr="008D247B">
        <w:rPr>
          <w:rFonts w:ascii="Times New Roman" w:hAnsi="Times New Roman"/>
        </w:rPr>
        <w:t xml:space="preserve"> r.</w:t>
      </w:r>
    </w:p>
    <w:p w:rsidR="00E319BA" w:rsidRPr="008D247B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0"/>
          <w:szCs w:val="20"/>
        </w:rPr>
        <w:t>ZP.271.2</w:t>
      </w:r>
      <w:r w:rsidR="0046475B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.2016</w:t>
      </w:r>
      <w:r w:rsidRPr="00971374">
        <w:rPr>
          <w:rFonts w:ascii="Times New Roman" w:hAnsi="Times New Roman"/>
          <w:sz w:val="20"/>
          <w:szCs w:val="20"/>
        </w:rPr>
        <w:t xml:space="preserve">.EZ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</w:rPr>
        <w:tab/>
      </w:r>
      <w:r w:rsidRPr="008D247B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>WSZYSCY  ZAINTERESOWANI</w:t>
      </w:r>
    </w:p>
    <w:p w:rsidR="00E319BA" w:rsidRDefault="00E319BA" w:rsidP="00E319BA">
      <w:pPr>
        <w:tabs>
          <w:tab w:val="left" w:pos="4280"/>
        </w:tabs>
        <w:spacing w:line="240" w:lineRule="auto"/>
        <w:jc w:val="both"/>
        <w:rPr>
          <w:rFonts w:ascii="Times New Roman" w:hAnsi="Times New Roman"/>
          <w:b/>
        </w:rPr>
      </w:pPr>
      <w:r w:rsidRPr="008D247B">
        <w:rPr>
          <w:rFonts w:ascii="Times New Roman" w:hAnsi="Times New Roman"/>
          <w:b/>
        </w:rPr>
        <w:tab/>
      </w:r>
      <w:r w:rsidRPr="008D247B">
        <w:rPr>
          <w:rFonts w:ascii="Times New Roman" w:hAnsi="Times New Roman"/>
          <w:b/>
        </w:rPr>
        <w:tab/>
        <w:t>============================</w:t>
      </w:r>
    </w:p>
    <w:p w:rsidR="0046475B" w:rsidRPr="0046475B" w:rsidRDefault="00E319BA" w:rsidP="0046475B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="0046475B" w:rsidRPr="0046475B">
        <w:rPr>
          <w:b/>
          <w:i/>
        </w:rPr>
        <w:t>„Zimowe utrzymanie chodników, przystanków, schodów, zatok postojowych oraz pozimowe sprzątanie chodników, schodów, zatok postojowych na terenie miasta</w:t>
      </w:r>
      <w:r w:rsidR="0046475B">
        <w:rPr>
          <w:b/>
          <w:i/>
        </w:rPr>
        <w:t xml:space="preserve">                          </w:t>
      </w:r>
      <w:r w:rsidR="0046475B" w:rsidRPr="0046475B">
        <w:rPr>
          <w:b/>
          <w:i/>
        </w:rPr>
        <w:t xml:space="preserve"> Skarżyska-Kamiennej   w sezonie zima 2016/2017“ - Strefa I”</w:t>
      </w:r>
    </w:p>
    <w:p w:rsidR="00E319BA" w:rsidRPr="002A6661" w:rsidRDefault="00E319BA" w:rsidP="0046475B">
      <w:pPr>
        <w:pStyle w:val="Tekstpodstawowy2"/>
        <w:spacing w:after="0" w:line="276" w:lineRule="auto"/>
        <w:jc w:val="both"/>
      </w:pPr>
    </w:p>
    <w:p w:rsidR="00E319BA" w:rsidRPr="002A6661" w:rsidRDefault="00E319BA" w:rsidP="00E319BA">
      <w:pPr>
        <w:ind w:firstLine="708"/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ab/>
        <w:t xml:space="preserve">Prowadząc postępowanie o udzielenie zamówienia publicznego w trybie przetargu nieograniczonego, działając na podstawie art. 38 ust. 4 ustawy z dnia 29 stycznia 2004 r.  </w:t>
      </w:r>
      <w:r>
        <w:rPr>
          <w:rFonts w:ascii="Times New Roman" w:hAnsi="Times New Roman"/>
        </w:rPr>
        <w:t xml:space="preserve">                               </w:t>
      </w:r>
      <w:r w:rsidRPr="002A6661">
        <w:rPr>
          <w:rFonts w:ascii="Times New Roman" w:hAnsi="Times New Roman"/>
        </w:rPr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ascii="Times New Roman" w:eastAsia="Batang" w:hAnsi="Times New Roman"/>
        </w:rPr>
        <w:t>t.j</w:t>
      </w:r>
      <w:proofErr w:type="spellEnd"/>
      <w:r w:rsidRPr="002A6661">
        <w:rPr>
          <w:rFonts w:ascii="Times New Roman" w:eastAsia="Batang" w:hAnsi="Times New Roman"/>
        </w:rPr>
        <w:t>. D</w:t>
      </w:r>
      <w:r>
        <w:rPr>
          <w:rFonts w:ascii="Times New Roman" w:eastAsia="Batang" w:hAnsi="Times New Roman"/>
        </w:rPr>
        <w:t xml:space="preserve">z. U. z 2015 r. poz. 2164 ze zm. </w:t>
      </w:r>
      <w:r w:rsidRPr="002A6661">
        <w:rPr>
          <w:rFonts w:ascii="Times New Roman" w:eastAsia="Batang" w:hAnsi="Times New Roman"/>
        </w:rPr>
        <w:t xml:space="preserve">); </w:t>
      </w:r>
      <w:r w:rsidRPr="002A6661">
        <w:rPr>
          <w:rFonts w:ascii="Times New Roman" w:hAnsi="Times New Roman"/>
        </w:rPr>
        <w:t xml:space="preserve"> </w:t>
      </w:r>
      <w:r w:rsidRPr="002A6661">
        <w:rPr>
          <w:rFonts w:ascii="Times New Roman" w:hAnsi="Times New Roman"/>
          <w:b/>
        </w:rPr>
        <w:t>informuję</w:t>
      </w:r>
      <w:r w:rsidRPr="002A6661">
        <w:rPr>
          <w:rFonts w:ascii="Times New Roman" w:hAnsi="Times New Roman"/>
        </w:rPr>
        <w:t xml:space="preserve">  o zmianie treści Specyfikacji Istotnych Warunków Zamówienia:</w:t>
      </w:r>
    </w:p>
    <w:p w:rsidR="00E319BA" w:rsidRDefault="00E319BA" w:rsidP="00B847B3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załącznika Nr 1 Warunki przetargowe: 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  <w:bCs/>
          <w:color w:val="000000"/>
        </w:rPr>
        <w:t xml:space="preserve">Rozdział   5:       </w:t>
      </w:r>
    </w:p>
    <w:p w:rsidR="00B847B3" w:rsidRPr="00B847B3" w:rsidRDefault="00B847B3" w:rsidP="00B847B3">
      <w:pPr>
        <w:pStyle w:val="Akapitzlist"/>
        <w:spacing w:before="100" w:beforeAutospacing="1"/>
        <w:ind w:left="14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>Wykreśla się zapis pkt. 5.1. o treści:</w:t>
      </w:r>
    </w:p>
    <w:p w:rsidR="00B847B3" w:rsidRPr="00317A7D" w:rsidRDefault="00B847B3" w:rsidP="00B847B3">
      <w:pPr>
        <w:pStyle w:val="Tekstpodstawowy21"/>
        <w:numPr>
          <w:ilvl w:val="1"/>
          <w:numId w:val="4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46475B" w:rsidRPr="00317A7D" w:rsidRDefault="0046475B" w:rsidP="0046475B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rFonts w:cs="Times New Roman"/>
          <w:sz w:val="20"/>
        </w:rPr>
        <w:t xml:space="preserve">Wykonawca (Podwykonawca) przy realizacji zamówienia zatrudni na  podstawie umowy                       o pracę na pełny </w:t>
      </w:r>
      <w:r>
        <w:rPr>
          <w:rFonts w:cs="Times New Roman"/>
          <w:sz w:val="20"/>
        </w:rPr>
        <w:t xml:space="preserve"> etat co najmniej dwie osoby wykonujące czynności związane z realizacją przedmiotu zamówienia  tj. z zimowym utrzymaniem lub pozimowym sprzątaniem</w:t>
      </w:r>
      <w:r w:rsidRPr="00317A7D">
        <w:rPr>
          <w:rFonts w:cs="Times New Roman"/>
          <w:sz w:val="20"/>
        </w:rPr>
        <w:t>.</w:t>
      </w:r>
    </w:p>
    <w:p w:rsidR="0046475B" w:rsidRPr="00317A7D" w:rsidRDefault="0046475B" w:rsidP="0046475B">
      <w:pPr>
        <w:pStyle w:val="Tekstpodstawowy21"/>
        <w:spacing w:line="276" w:lineRule="auto"/>
        <w:rPr>
          <w:rFonts w:cs="Arial"/>
          <w:b w:val="0"/>
          <w:sz w:val="20"/>
          <w:lang w:eastAsia="pl-PL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 to miejsce wprowadza się nowy zapis o treści:</w:t>
      </w:r>
    </w:p>
    <w:p w:rsidR="00B847B3" w:rsidRPr="00317A7D" w:rsidRDefault="00B847B3" w:rsidP="00B847B3">
      <w:pPr>
        <w:pStyle w:val="Tekstpodstawowy21"/>
        <w:numPr>
          <w:ilvl w:val="1"/>
          <w:numId w:val="5"/>
        </w:numPr>
        <w:spacing w:line="276" w:lineRule="auto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rodzaj czynności niezbędnych do realizacji zamówienia, których dotyczą wymagania </w:t>
      </w:r>
    </w:p>
    <w:p w:rsidR="00B847B3" w:rsidRPr="00317A7D" w:rsidRDefault="00B847B3" w:rsidP="00B847B3">
      <w:pPr>
        <w:pStyle w:val="Tekstpodstawowy21"/>
        <w:spacing w:line="276" w:lineRule="auto"/>
        <w:ind w:left="1416"/>
        <w:rPr>
          <w:rFonts w:cs="Times New Roman"/>
          <w:sz w:val="20"/>
        </w:rPr>
      </w:pPr>
      <w:r w:rsidRPr="00317A7D">
        <w:rPr>
          <w:b w:val="0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</w:p>
    <w:p w:rsidR="00B847B3" w:rsidRPr="00317A7D" w:rsidRDefault="00B847B3" w:rsidP="00B847B3">
      <w:pPr>
        <w:pStyle w:val="Tekstpodstawowy21"/>
        <w:spacing w:line="276" w:lineRule="auto"/>
        <w:ind w:left="1068"/>
        <w:rPr>
          <w:b w:val="0"/>
          <w:bCs/>
          <w:color w:val="000000"/>
          <w:sz w:val="20"/>
        </w:rPr>
      </w:pPr>
    </w:p>
    <w:p w:rsidR="00B847B3" w:rsidRPr="0046475B" w:rsidRDefault="0046475B" w:rsidP="0046475B">
      <w:pPr>
        <w:ind w:left="708" w:firstLine="708"/>
        <w:rPr>
          <w:rFonts w:ascii="Times New Roman" w:hAnsi="Times New Roman"/>
          <w:b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B847B3" w:rsidRPr="00B847B3" w:rsidRDefault="00B847B3" w:rsidP="00B847B3">
      <w:pPr>
        <w:pStyle w:val="Akapitzlist"/>
        <w:numPr>
          <w:ilvl w:val="0"/>
          <w:numId w:val="3"/>
        </w:numPr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>ROZDZIAŁ   25:     Opis sposobu obliczenia ceny</w:t>
      </w:r>
    </w:p>
    <w:p w:rsidR="0089585C" w:rsidRDefault="00B847B3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 xml:space="preserve">Do punktu </w:t>
      </w:r>
      <w:r>
        <w:rPr>
          <w:rFonts w:ascii="Times New Roman" w:hAnsi="Times New Roman"/>
          <w:sz w:val="20"/>
          <w:szCs w:val="20"/>
        </w:rPr>
        <w:t xml:space="preserve">25.4. o treści: </w:t>
      </w:r>
      <w:r w:rsidRPr="00B847B3">
        <w:rPr>
          <w:rFonts w:ascii="Times New Roman" w:hAnsi="Times New Roman"/>
          <w:sz w:val="20"/>
          <w:szCs w:val="20"/>
        </w:rPr>
        <w:t>Cena podana przez wykonawcę w ofercie za wykonanie całego przedmiotu zamówienia( wyliczona odpowiednio na podstawie formularza cenowego ) służyć będzie do porównania i oceny złożonych ofert – w kryterium cena oferty. Jest to maksymalne wynagrodzenie .</w:t>
      </w:r>
      <w:r>
        <w:rPr>
          <w:rFonts w:ascii="Times New Roman" w:hAnsi="Times New Roman"/>
          <w:sz w:val="20"/>
          <w:szCs w:val="20"/>
        </w:rPr>
        <w:t xml:space="preserve"> – </w:t>
      </w:r>
      <w:r>
        <w:rPr>
          <w:rFonts w:ascii="Times New Roman" w:hAnsi="Times New Roman"/>
          <w:b/>
          <w:sz w:val="20"/>
          <w:szCs w:val="20"/>
        </w:rPr>
        <w:t xml:space="preserve">dodaje się zapis: </w:t>
      </w:r>
    </w:p>
    <w:p w:rsidR="00B847B3" w:rsidRPr="0089585C" w:rsidRDefault="0089585C" w:rsidP="0089585C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„</w:t>
      </w:r>
      <w:r w:rsidR="00B847B3" w:rsidRPr="0089585C">
        <w:rPr>
          <w:rFonts w:ascii="Times New Roman" w:hAnsi="Times New Roman"/>
        </w:rPr>
        <w:t xml:space="preserve">Ceny jednostkowe poszczególnych pozycji kosztorysu </w:t>
      </w:r>
      <w:r>
        <w:rPr>
          <w:rFonts w:ascii="Times New Roman" w:hAnsi="Times New Roman"/>
        </w:rPr>
        <w:t xml:space="preserve">ofertowego zawartego                        w formularzu ofertowym </w:t>
      </w:r>
      <w:r w:rsidR="00B847B3" w:rsidRPr="0089585C">
        <w:rPr>
          <w:rFonts w:ascii="Times New Roman" w:hAnsi="Times New Roman"/>
        </w:rPr>
        <w:t xml:space="preserve">są cenami ryczałtowymi netto i winny </w:t>
      </w:r>
      <w:r>
        <w:rPr>
          <w:rFonts w:ascii="Times New Roman" w:hAnsi="Times New Roman"/>
        </w:rPr>
        <w:t xml:space="preserve">ustalać </w:t>
      </w:r>
      <w:r w:rsidR="00B847B3" w:rsidRPr="0089585C">
        <w:rPr>
          <w:rFonts w:ascii="Times New Roman" w:hAnsi="Times New Roman"/>
        </w:rPr>
        <w:t xml:space="preserve">wysokość należnego Wykonawcy wynagrodzenia za kompleksowe wykonanie jednostki obmiarowej </w:t>
      </w:r>
      <w:r>
        <w:rPr>
          <w:rFonts w:ascii="Times New Roman" w:hAnsi="Times New Roman"/>
        </w:rPr>
        <w:t>,</w:t>
      </w:r>
      <w:r w:rsidR="0046475B">
        <w:rPr>
          <w:rFonts w:ascii="Times New Roman" w:hAnsi="Times New Roman"/>
        </w:rPr>
        <w:t xml:space="preserve"> zgodnie ze standardami </w:t>
      </w:r>
      <w:r>
        <w:rPr>
          <w:rFonts w:ascii="Times New Roman" w:hAnsi="Times New Roman"/>
        </w:rPr>
        <w:t xml:space="preserve"> przedmiotu zamówienia określonym</w:t>
      </w:r>
      <w:r w:rsidR="0046475B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w SIWZ </w:t>
      </w:r>
      <w:r w:rsidRPr="0089585C">
        <w:rPr>
          <w:rFonts w:ascii="Times New Roman" w:hAnsi="Times New Roman"/>
        </w:rPr>
        <w:t xml:space="preserve"> </w:t>
      </w:r>
      <w:r w:rsidRPr="0089585C">
        <w:rPr>
          <w:rFonts w:ascii="Times New Roman" w:hAnsi="Times New Roman"/>
        </w:rPr>
        <w:lastRenderedPageBreak/>
        <w:t>w tym m.in.</w:t>
      </w:r>
      <w:r>
        <w:rPr>
          <w:rFonts w:ascii="Times New Roman" w:hAnsi="Times New Roman"/>
        </w:rPr>
        <w:t xml:space="preserve"> koszty</w:t>
      </w:r>
      <w:r w:rsidRPr="0089585C">
        <w:rPr>
          <w:rFonts w:ascii="Times New Roman" w:hAnsi="Times New Roman"/>
        </w:rPr>
        <w:t xml:space="preserve"> transportu </w:t>
      </w:r>
      <w:r w:rsidR="00B847B3" w:rsidRPr="0089585C">
        <w:rPr>
          <w:rFonts w:ascii="Times New Roman" w:hAnsi="Times New Roman"/>
        </w:rPr>
        <w:t>wraz z</w:t>
      </w:r>
      <w:r w:rsidRPr="0089585C">
        <w:rPr>
          <w:rFonts w:ascii="Times New Roman" w:hAnsi="Times New Roman"/>
        </w:rPr>
        <w:t xml:space="preserve"> </w:t>
      </w:r>
      <w:r w:rsidR="00B847B3" w:rsidRPr="0089585C">
        <w:rPr>
          <w:rFonts w:ascii="Times New Roman" w:hAnsi="Times New Roman"/>
        </w:rPr>
        <w:t>materiałami, urządzeniami niezbędnymi do prawidłowego wykonania jednostki obmiarowej</w:t>
      </w:r>
      <w:r>
        <w:rPr>
          <w:rFonts w:ascii="Times New Roman" w:hAnsi="Times New Roman"/>
        </w:rPr>
        <w:t>.”</w:t>
      </w:r>
    </w:p>
    <w:p w:rsidR="0089585C" w:rsidRPr="006F3987" w:rsidRDefault="0089585C" w:rsidP="0089585C">
      <w:pPr>
        <w:pStyle w:val="Nagwek3"/>
        <w:ind w:left="1413" w:hanging="660"/>
        <w:jc w:val="both"/>
        <w:rPr>
          <w:sz w:val="22"/>
          <w:szCs w:val="22"/>
        </w:rPr>
      </w:pPr>
      <w:r w:rsidRPr="0089585C">
        <w:rPr>
          <w:b w:val="0"/>
        </w:rPr>
        <w:t>3.</w:t>
      </w:r>
      <w:r w:rsidRPr="0089585C">
        <w:t xml:space="preserve"> </w:t>
      </w:r>
      <w:r>
        <w:t xml:space="preserve">  </w:t>
      </w:r>
      <w:r>
        <w:tab/>
      </w:r>
      <w:r>
        <w:rPr>
          <w:sz w:val="22"/>
          <w:szCs w:val="22"/>
        </w:rPr>
        <w:t xml:space="preserve">ROZDZIAŁ   26:     </w:t>
      </w:r>
      <w:r w:rsidRPr="006F3987">
        <w:rPr>
          <w:sz w:val="22"/>
          <w:szCs w:val="22"/>
        </w:rPr>
        <w:t>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</w:p>
    <w:p w:rsidR="00B847B3" w:rsidRPr="0089585C" w:rsidRDefault="00B847B3" w:rsidP="00B847B3">
      <w:pPr>
        <w:ind w:left="709"/>
        <w:jc w:val="both"/>
        <w:rPr>
          <w:rFonts w:ascii="Times New Roman" w:hAnsi="Times New Roman"/>
          <w:b/>
        </w:rPr>
      </w:pPr>
    </w:p>
    <w:p w:rsidR="00B847B3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Wykreśla się punkt 26.1. o treści:</w:t>
      </w:r>
    </w:p>
    <w:p w:rsidR="0089585C" w:rsidRPr="004F23A4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46475B" w:rsidRPr="004F23A4" w:rsidRDefault="0046475B" w:rsidP="0046475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46475B" w:rsidRPr="004F23A4" w:rsidTr="008F4D31">
        <w:tc>
          <w:tcPr>
            <w:tcW w:w="516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46475B" w:rsidRPr="004F23A4" w:rsidTr="008F4D31">
        <w:trPr>
          <w:trHeight w:val="401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46475B" w:rsidRPr="004F23A4" w:rsidTr="008F4D31">
        <w:trPr>
          <w:trHeight w:val="420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46475B" w:rsidRPr="004F23A4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46475B" w:rsidRPr="0046475B" w:rsidRDefault="0046475B" w:rsidP="0046475B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Kryterium – cena oferty – 60 % (C)</w:t>
      </w:r>
      <w:r w:rsidRPr="0046475B">
        <w:rPr>
          <w:b/>
          <w:sz w:val="22"/>
          <w:szCs w:val="22"/>
          <w:u w:val="single"/>
        </w:rPr>
        <w:t xml:space="preserve"> ( maksymalnie –  60 </w:t>
      </w:r>
      <w:proofErr w:type="spellStart"/>
      <w:r w:rsidRPr="0046475B">
        <w:rPr>
          <w:b/>
          <w:sz w:val="22"/>
          <w:szCs w:val="22"/>
          <w:u w:val="single"/>
        </w:rPr>
        <w:t>pkt</w:t>
      </w:r>
      <w:proofErr w:type="spellEnd"/>
      <w:r w:rsidRPr="0046475B">
        <w:rPr>
          <w:b/>
          <w:sz w:val="22"/>
          <w:szCs w:val="22"/>
          <w:u w:val="single"/>
        </w:rPr>
        <w:t xml:space="preserve">)   </w:t>
      </w: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W kryterium „cena oferty” ocena zostanie dokonana przy zastosowaniu  wzoru: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C =  ------------  x 60</w:t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  <w:t>1 % - 1 punkt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gdzie: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C      – ilość punktów oferty badanej  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  <w:r w:rsidRPr="0046475B">
        <w:rPr>
          <w:rFonts w:ascii="Times New Roman" w:hAnsi="Times New Roman"/>
          <w:sz w:val="20"/>
          <w:szCs w:val="20"/>
        </w:rPr>
        <w:t xml:space="preserve"> – cena najniższa spośród wszystkich ofert niepodlegających odrzuceniu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  <w:r w:rsidRPr="0046475B">
        <w:rPr>
          <w:rFonts w:ascii="Times New Roman" w:hAnsi="Times New Roman"/>
          <w:sz w:val="20"/>
          <w:szCs w:val="20"/>
        </w:rPr>
        <w:t xml:space="preserve"> – cena oferty badanej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1.2.</w:t>
      </w:r>
      <w:r w:rsidRPr="0046475B"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b/>
          <w:sz w:val="20"/>
          <w:szCs w:val="20"/>
        </w:rPr>
        <w:t>Kryterium – czas reakcji  – 40 % (T)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( maksymalnie –  40 </w:t>
      </w:r>
      <w:proofErr w:type="spellStart"/>
      <w:r w:rsidRPr="0046475B">
        <w:rPr>
          <w:rFonts w:ascii="Times New Roman" w:hAnsi="Times New Roman"/>
          <w:b/>
          <w:sz w:val="20"/>
          <w:szCs w:val="20"/>
          <w:u w:val="single"/>
        </w:rPr>
        <w:t>pkt</w:t>
      </w:r>
      <w:proofErr w:type="spellEnd"/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) 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46475B">
        <w:rPr>
          <w:rFonts w:ascii="Times New Roman" w:hAnsi="Times New Roman"/>
          <w:b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a) </w:t>
      </w:r>
      <w:r w:rsidRPr="0046475B">
        <w:rPr>
          <w:rFonts w:ascii="Times New Roman" w:hAnsi="Times New Roman"/>
          <w:sz w:val="20"/>
          <w:szCs w:val="20"/>
        </w:rPr>
        <w:tab/>
        <w:t>za oferowane wykonanie robót związanych z ze zgarnięciem i uprzątnięciem śniegu z  zatok postojowych wraz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 xml:space="preserve">z usunięciem śliskości wykonywanych na zlecenie Zamawiającego   w okresie czasowym  do 12 godzin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6475B">
        <w:rPr>
          <w:rFonts w:ascii="Times New Roman" w:hAnsi="Times New Roman"/>
          <w:sz w:val="20"/>
          <w:szCs w:val="20"/>
        </w:rPr>
        <w:t xml:space="preserve"> od otrzymania powiadomienia  - 40,00 </w:t>
      </w:r>
      <w:proofErr w:type="spellStart"/>
      <w:r w:rsidRPr="0046475B">
        <w:rPr>
          <w:rFonts w:ascii="Times New Roman" w:hAnsi="Times New Roman"/>
          <w:sz w:val="20"/>
          <w:szCs w:val="20"/>
        </w:rPr>
        <w:t>pkt</w:t>
      </w:r>
      <w:proofErr w:type="spellEnd"/>
      <w:r w:rsidRPr="0046475B">
        <w:rPr>
          <w:rFonts w:ascii="Times New Roman" w:hAnsi="Times New Roman"/>
          <w:sz w:val="20"/>
          <w:szCs w:val="20"/>
        </w:rPr>
        <w:t>;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b) </w:t>
      </w:r>
      <w:r w:rsidRPr="0046475B">
        <w:rPr>
          <w:rFonts w:ascii="Times New Roman" w:hAnsi="Times New Roman"/>
          <w:sz w:val="20"/>
          <w:szCs w:val="20"/>
        </w:rPr>
        <w:tab/>
        <w:t xml:space="preserve">za oferowane wykonanie robót związanych z ze zgarnięciem i uprzątnięciem śniegu z  zatok postojowych wraz       z usunięciem śliskości  wykonywanych na zlecenie Zamawiającego     w okresie czasowym  powyżej 12 godzin do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6475B">
        <w:rPr>
          <w:rFonts w:ascii="Times New Roman" w:hAnsi="Times New Roman"/>
          <w:sz w:val="20"/>
          <w:szCs w:val="20"/>
        </w:rPr>
        <w:t>14 godzin od otrzymania powiadomienia  - 0,00 pkt.</w:t>
      </w:r>
    </w:p>
    <w:p w:rsidR="0046475B" w:rsidRPr="00E2131F" w:rsidRDefault="0046475B" w:rsidP="0046475B">
      <w:pPr>
        <w:spacing w:line="360" w:lineRule="auto"/>
        <w:jc w:val="both"/>
        <w:rPr>
          <w:sz w:val="20"/>
          <w:szCs w:val="20"/>
          <w:u w:val="single"/>
        </w:rPr>
      </w:pPr>
    </w:p>
    <w:p w:rsidR="0046475B" w:rsidRPr="0046475B" w:rsidRDefault="0046475B" w:rsidP="0046475B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6475B">
        <w:rPr>
          <w:rFonts w:ascii="Times New Roman" w:hAnsi="Times New Roman"/>
          <w:sz w:val="20"/>
          <w:szCs w:val="20"/>
          <w:u w:val="single"/>
        </w:rPr>
        <w:t>Maksymalna łączna liczba punktów jaką może uzyskać Wykonawca w tym kryterium wynosi   – 40,00 pkt.</w:t>
      </w:r>
    </w:p>
    <w:p w:rsidR="0089585C" w:rsidRPr="0089585C" w:rsidRDefault="0089585C" w:rsidP="00B847B3">
      <w:pPr>
        <w:ind w:left="1416"/>
        <w:jc w:val="both"/>
        <w:rPr>
          <w:rFonts w:ascii="Times New Roman" w:hAnsi="Times New Roman"/>
          <w:b/>
          <w:sz w:val="20"/>
          <w:szCs w:val="20"/>
        </w:rPr>
      </w:pPr>
    </w:p>
    <w:p w:rsidR="00B847B3" w:rsidRDefault="00B847B3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Pr="00B847B3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W to miejsce wprowadza się zapis o treści:</w:t>
      </w:r>
    </w:p>
    <w:p w:rsidR="0089585C" w:rsidRPr="0046475B" w:rsidRDefault="0089585C" w:rsidP="0089585C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  <w:r w:rsidRPr="0046475B">
        <w:rPr>
          <w:b/>
          <w:sz w:val="20"/>
          <w:szCs w:val="20"/>
        </w:rPr>
        <w:t xml:space="preserve">   </w:t>
      </w:r>
      <w:r w:rsidRPr="0046475B">
        <w:rPr>
          <w:b/>
          <w:sz w:val="20"/>
          <w:szCs w:val="20"/>
        </w:rPr>
        <w:tab/>
        <w:t>Kryterium, którym Zamawiający będzie się kierował przy wyborze oferty są:</w:t>
      </w:r>
    </w:p>
    <w:p w:rsidR="0046475B" w:rsidRPr="004F23A4" w:rsidRDefault="0046475B" w:rsidP="0046475B">
      <w:pPr>
        <w:pStyle w:val="Stopka"/>
        <w:numPr>
          <w:ilvl w:val="1"/>
          <w:numId w:val="8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4F23A4">
        <w:rPr>
          <w:sz w:val="20"/>
          <w:szCs w:val="20"/>
        </w:rPr>
        <w:t>Kryterium, którym Zamawiający będzie się kierował przy wyborze oferty są:</w:t>
      </w:r>
    </w:p>
    <w:p w:rsidR="0046475B" w:rsidRPr="004F23A4" w:rsidRDefault="0046475B" w:rsidP="0046475B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7044"/>
        <w:gridCol w:w="1621"/>
      </w:tblGrid>
      <w:tr w:rsidR="0046475B" w:rsidRPr="004F23A4" w:rsidTr="008F4D31">
        <w:tc>
          <w:tcPr>
            <w:tcW w:w="516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7564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Kryterium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F23A4">
              <w:rPr>
                <w:rFonts w:ascii="Times New Roman" w:hAnsi="Times New Roman" w:cs="Times New Roman"/>
                <w:b/>
              </w:rPr>
              <w:t>Waga</w:t>
            </w:r>
          </w:p>
        </w:tc>
      </w:tr>
      <w:tr w:rsidR="0046475B" w:rsidRPr="004F23A4" w:rsidTr="008F4D31">
        <w:trPr>
          <w:trHeight w:val="401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Cena oferty za realizację zamówienia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  <w:tr w:rsidR="0046475B" w:rsidRPr="004F23A4" w:rsidTr="008F4D31">
        <w:trPr>
          <w:trHeight w:val="420"/>
        </w:trPr>
        <w:tc>
          <w:tcPr>
            <w:tcW w:w="516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64" w:type="dxa"/>
            <w:vAlign w:val="center"/>
          </w:tcPr>
          <w:p w:rsidR="0046475B" w:rsidRPr="004F23A4" w:rsidRDefault="0046475B" w:rsidP="008F4D31">
            <w:pPr>
              <w:pStyle w:val="Zwykytekst"/>
              <w:suppressAutoHyphens/>
              <w:rPr>
                <w:rFonts w:ascii="Times New Roman" w:hAnsi="Times New Roman" w:cs="Times New Roman"/>
              </w:rPr>
            </w:pPr>
            <w:r w:rsidRPr="004F23A4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1701" w:type="dxa"/>
            <w:vAlign w:val="center"/>
          </w:tcPr>
          <w:p w:rsidR="0046475B" w:rsidRPr="004F23A4" w:rsidRDefault="0046475B" w:rsidP="0046475B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F23A4">
              <w:rPr>
                <w:rFonts w:ascii="Times New Roman" w:hAnsi="Times New Roman" w:cs="Times New Roman"/>
              </w:rPr>
              <w:t>%</w:t>
            </w:r>
          </w:p>
        </w:tc>
      </w:tr>
    </w:tbl>
    <w:p w:rsidR="0046475B" w:rsidRPr="004F23A4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0"/>
          <w:szCs w:val="20"/>
        </w:rPr>
      </w:pPr>
    </w:p>
    <w:p w:rsidR="0046475B" w:rsidRPr="0046475B" w:rsidRDefault="0046475B" w:rsidP="0046475B">
      <w:pPr>
        <w:pStyle w:val="Stopka"/>
        <w:numPr>
          <w:ilvl w:val="1"/>
          <w:numId w:val="7"/>
        </w:numPr>
        <w:tabs>
          <w:tab w:val="clear" w:pos="4536"/>
          <w:tab w:val="clear" w:pos="9072"/>
        </w:tabs>
        <w:spacing w:after="40" w:line="276" w:lineRule="auto"/>
        <w:ind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Kryterium – cena ofer</w:t>
      </w:r>
      <w:r>
        <w:rPr>
          <w:b/>
          <w:sz w:val="22"/>
          <w:szCs w:val="22"/>
        </w:rPr>
        <w:t>ty – 99</w:t>
      </w:r>
      <w:r w:rsidRPr="0046475B">
        <w:rPr>
          <w:b/>
          <w:sz w:val="22"/>
          <w:szCs w:val="22"/>
        </w:rPr>
        <w:t xml:space="preserve"> % (C)</w:t>
      </w:r>
      <w:r w:rsidRPr="0046475B">
        <w:rPr>
          <w:b/>
          <w:sz w:val="22"/>
          <w:szCs w:val="22"/>
          <w:u w:val="single"/>
        </w:rPr>
        <w:t xml:space="preserve"> ( maksymalnie</w:t>
      </w:r>
      <w:r>
        <w:rPr>
          <w:b/>
          <w:sz w:val="22"/>
          <w:szCs w:val="22"/>
          <w:u w:val="single"/>
        </w:rPr>
        <w:t xml:space="preserve"> –  99</w:t>
      </w:r>
      <w:r w:rsidRPr="0046475B">
        <w:rPr>
          <w:b/>
          <w:sz w:val="22"/>
          <w:szCs w:val="22"/>
          <w:u w:val="single"/>
        </w:rPr>
        <w:t xml:space="preserve"> </w:t>
      </w:r>
      <w:proofErr w:type="spellStart"/>
      <w:r w:rsidRPr="0046475B">
        <w:rPr>
          <w:b/>
          <w:sz w:val="22"/>
          <w:szCs w:val="22"/>
          <w:u w:val="single"/>
        </w:rPr>
        <w:t>pkt</w:t>
      </w:r>
      <w:proofErr w:type="spellEnd"/>
      <w:r w:rsidRPr="0046475B">
        <w:rPr>
          <w:b/>
          <w:sz w:val="22"/>
          <w:szCs w:val="22"/>
          <w:u w:val="single"/>
        </w:rPr>
        <w:t xml:space="preserve">)   </w:t>
      </w: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</w:p>
    <w:p w:rsidR="0046475B" w:rsidRPr="0046475B" w:rsidRDefault="0046475B" w:rsidP="0046475B">
      <w:pPr>
        <w:pStyle w:val="Stopka"/>
        <w:tabs>
          <w:tab w:val="clear" w:pos="4536"/>
          <w:tab w:val="clear" w:pos="9072"/>
        </w:tabs>
        <w:spacing w:after="40" w:line="276" w:lineRule="auto"/>
        <w:ind w:left="1410" w:right="82"/>
        <w:jc w:val="both"/>
        <w:rPr>
          <w:b/>
          <w:sz w:val="22"/>
          <w:szCs w:val="22"/>
        </w:rPr>
      </w:pPr>
      <w:r w:rsidRPr="0046475B">
        <w:rPr>
          <w:b/>
          <w:sz w:val="22"/>
          <w:szCs w:val="22"/>
        </w:rPr>
        <w:t>W kryterium „cena oferty” ocena zostanie dokonana przy zastosowaniu  wzoru: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C =  ------------  x </w:t>
      </w:r>
      <w:r>
        <w:rPr>
          <w:rFonts w:ascii="Times New Roman" w:hAnsi="Times New Roman"/>
          <w:sz w:val="20"/>
          <w:szCs w:val="20"/>
        </w:rPr>
        <w:t>99</w:t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</w:r>
      <w:r w:rsidRPr="0046475B">
        <w:rPr>
          <w:rFonts w:ascii="Times New Roman" w:hAnsi="Times New Roman"/>
          <w:sz w:val="20"/>
          <w:szCs w:val="20"/>
        </w:rPr>
        <w:tab/>
        <w:t>1 % - 1 punkt</w:t>
      </w:r>
    </w:p>
    <w:p w:rsidR="0046475B" w:rsidRPr="0046475B" w:rsidRDefault="0046475B" w:rsidP="0046475B">
      <w:pPr>
        <w:ind w:left="1500" w:right="82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46475B">
        <w:rPr>
          <w:rFonts w:ascii="Times New Roman" w:hAnsi="Times New Roman"/>
          <w:sz w:val="20"/>
          <w:szCs w:val="20"/>
        </w:rPr>
        <w:t xml:space="preserve">                         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gdzie: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C      – ilość punktów oferty badanej  </w:t>
      </w:r>
    </w:p>
    <w:p w:rsidR="0046475B" w:rsidRPr="0046475B" w:rsidRDefault="0046475B" w:rsidP="0046475B">
      <w:pPr>
        <w:ind w:left="720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min.</w:t>
      </w:r>
      <w:r w:rsidRPr="0046475B">
        <w:rPr>
          <w:rFonts w:ascii="Times New Roman" w:hAnsi="Times New Roman"/>
          <w:sz w:val="20"/>
          <w:szCs w:val="20"/>
        </w:rPr>
        <w:t xml:space="preserve"> – cena najniższa spośród wszystkich ofert niepodlegających odrzuceniu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>C</w:t>
      </w:r>
      <w:r w:rsidRPr="0046475B">
        <w:rPr>
          <w:rFonts w:ascii="Times New Roman" w:hAnsi="Times New Roman"/>
          <w:sz w:val="20"/>
          <w:szCs w:val="20"/>
          <w:vertAlign w:val="subscript"/>
        </w:rPr>
        <w:t xml:space="preserve"> </w:t>
      </w:r>
      <w:proofErr w:type="spellStart"/>
      <w:r w:rsidRPr="0046475B">
        <w:rPr>
          <w:rFonts w:ascii="Times New Roman" w:hAnsi="Times New Roman"/>
          <w:sz w:val="20"/>
          <w:szCs w:val="20"/>
          <w:vertAlign w:val="subscript"/>
        </w:rPr>
        <w:t>bad</w:t>
      </w:r>
      <w:proofErr w:type="spellEnd"/>
      <w:r w:rsidRPr="0046475B">
        <w:rPr>
          <w:rFonts w:ascii="Times New Roman" w:hAnsi="Times New Roman"/>
          <w:sz w:val="20"/>
          <w:szCs w:val="20"/>
          <w:vertAlign w:val="subscript"/>
        </w:rPr>
        <w:t>.</w:t>
      </w:r>
      <w:r w:rsidRPr="0046475B">
        <w:rPr>
          <w:rFonts w:ascii="Times New Roman" w:hAnsi="Times New Roman"/>
          <w:sz w:val="20"/>
          <w:szCs w:val="20"/>
        </w:rPr>
        <w:t xml:space="preserve"> – cena oferty badanej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>1.2.</w:t>
      </w:r>
      <w:r w:rsidRPr="0046475B"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b/>
          <w:sz w:val="20"/>
          <w:szCs w:val="20"/>
        </w:rPr>
        <w:t>Kryterium – czas reakcji  –</w:t>
      </w:r>
      <w:r>
        <w:rPr>
          <w:rFonts w:ascii="Times New Roman" w:hAnsi="Times New Roman"/>
          <w:b/>
          <w:sz w:val="20"/>
          <w:szCs w:val="20"/>
        </w:rPr>
        <w:t xml:space="preserve"> 1</w:t>
      </w:r>
      <w:r w:rsidRPr="0046475B">
        <w:rPr>
          <w:rFonts w:ascii="Times New Roman" w:hAnsi="Times New Roman"/>
          <w:b/>
          <w:sz w:val="20"/>
          <w:szCs w:val="20"/>
        </w:rPr>
        <w:t xml:space="preserve"> % (T)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( ma</w:t>
      </w:r>
      <w:r>
        <w:rPr>
          <w:rFonts w:ascii="Times New Roman" w:hAnsi="Times New Roman"/>
          <w:b/>
          <w:sz w:val="20"/>
          <w:szCs w:val="20"/>
          <w:u w:val="single"/>
        </w:rPr>
        <w:t>ksymalnie –  1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46475B">
        <w:rPr>
          <w:rFonts w:ascii="Times New Roman" w:hAnsi="Times New Roman"/>
          <w:b/>
          <w:sz w:val="20"/>
          <w:szCs w:val="20"/>
          <w:u w:val="single"/>
        </w:rPr>
        <w:t>pkt</w:t>
      </w:r>
      <w:proofErr w:type="spellEnd"/>
      <w:r w:rsidRPr="0046475B">
        <w:rPr>
          <w:rFonts w:ascii="Times New Roman" w:hAnsi="Times New Roman"/>
          <w:b/>
          <w:sz w:val="20"/>
          <w:szCs w:val="20"/>
          <w:u w:val="single"/>
        </w:rPr>
        <w:t xml:space="preserve">)   </w:t>
      </w:r>
    </w:p>
    <w:p w:rsidR="0046475B" w:rsidRPr="0046475B" w:rsidRDefault="0046475B" w:rsidP="0046475B">
      <w:pPr>
        <w:spacing w:after="120"/>
        <w:ind w:left="714" w:right="82" w:hanging="11"/>
        <w:jc w:val="both"/>
        <w:rPr>
          <w:rFonts w:ascii="Times New Roman" w:hAnsi="Times New Roman"/>
          <w:sz w:val="20"/>
          <w:szCs w:val="20"/>
        </w:rPr>
      </w:pPr>
    </w:p>
    <w:p w:rsidR="0046475B" w:rsidRPr="0046475B" w:rsidRDefault="0046475B" w:rsidP="0046475B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b/>
          <w:sz w:val="20"/>
          <w:szCs w:val="20"/>
        </w:rPr>
        <w:t xml:space="preserve">Punkty przyznane za kryterium: </w:t>
      </w:r>
      <w:r w:rsidRPr="0046475B">
        <w:rPr>
          <w:rFonts w:ascii="Times New Roman" w:hAnsi="Times New Roman"/>
          <w:b/>
          <w:sz w:val="20"/>
          <w:szCs w:val="20"/>
          <w:u w:val="single"/>
        </w:rPr>
        <w:t>„czas reakcji ”</w:t>
      </w:r>
      <w:r w:rsidRPr="0046475B">
        <w:rPr>
          <w:rFonts w:ascii="Times New Roman" w:hAnsi="Times New Roman"/>
          <w:b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>będą liczone następująco wg następującego klucza: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a) </w:t>
      </w:r>
      <w:r w:rsidRPr="0046475B">
        <w:rPr>
          <w:rFonts w:ascii="Times New Roman" w:hAnsi="Times New Roman"/>
          <w:sz w:val="20"/>
          <w:szCs w:val="20"/>
        </w:rPr>
        <w:tab/>
        <w:t>za oferowane wykonanie robót związanych z ze zgarnięciem i uprzątnięciem śniegu z  zatok postojowych wraz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475B">
        <w:rPr>
          <w:rFonts w:ascii="Times New Roman" w:hAnsi="Times New Roman"/>
          <w:sz w:val="20"/>
          <w:szCs w:val="20"/>
        </w:rPr>
        <w:t xml:space="preserve">z usunięciem śliskości wykonywanych na zlecenie Zamawiającego   w okresie czasowym  do 12 godzin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6475B">
        <w:rPr>
          <w:rFonts w:ascii="Times New Roman" w:hAnsi="Times New Roman"/>
          <w:sz w:val="20"/>
          <w:szCs w:val="20"/>
        </w:rPr>
        <w:t xml:space="preserve"> o</w:t>
      </w:r>
      <w:r>
        <w:rPr>
          <w:rFonts w:ascii="Times New Roman" w:hAnsi="Times New Roman"/>
          <w:sz w:val="20"/>
          <w:szCs w:val="20"/>
        </w:rPr>
        <w:t>d otrzymania powiadomienia  - 1</w:t>
      </w:r>
      <w:r w:rsidRPr="0046475B">
        <w:rPr>
          <w:rFonts w:ascii="Times New Roman" w:hAnsi="Times New Roman"/>
          <w:sz w:val="20"/>
          <w:szCs w:val="20"/>
        </w:rPr>
        <w:t xml:space="preserve">,00 </w:t>
      </w:r>
      <w:proofErr w:type="spellStart"/>
      <w:r w:rsidRPr="0046475B">
        <w:rPr>
          <w:rFonts w:ascii="Times New Roman" w:hAnsi="Times New Roman"/>
          <w:sz w:val="20"/>
          <w:szCs w:val="20"/>
        </w:rPr>
        <w:t>pkt</w:t>
      </w:r>
      <w:proofErr w:type="spellEnd"/>
      <w:r w:rsidRPr="0046475B">
        <w:rPr>
          <w:rFonts w:ascii="Times New Roman" w:hAnsi="Times New Roman"/>
          <w:sz w:val="20"/>
          <w:szCs w:val="20"/>
        </w:rPr>
        <w:t>;</w:t>
      </w:r>
    </w:p>
    <w:p w:rsidR="0046475B" w:rsidRPr="0046475B" w:rsidRDefault="0046475B" w:rsidP="0046475B">
      <w:pPr>
        <w:autoSpaceDE w:val="0"/>
        <w:ind w:left="284"/>
        <w:jc w:val="both"/>
        <w:rPr>
          <w:rFonts w:ascii="Times New Roman" w:hAnsi="Times New Roman"/>
          <w:sz w:val="20"/>
          <w:szCs w:val="20"/>
        </w:rPr>
      </w:pPr>
      <w:r w:rsidRPr="0046475B">
        <w:rPr>
          <w:rFonts w:ascii="Times New Roman" w:hAnsi="Times New Roman"/>
          <w:sz w:val="20"/>
          <w:szCs w:val="20"/>
        </w:rPr>
        <w:t xml:space="preserve">b) </w:t>
      </w:r>
      <w:r w:rsidRPr="0046475B">
        <w:rPr>
          <w:rFonts w:ascii="Times New Roman" w:hAnsi="Times New Roman"/>
          <w:sz w:val="20"/>
          <w:szCs w:val="20"/>
        </w:rPr>
        <w:tab/>
        <w:t xml:space="preserve">za oferowane wykonanie robót związanych z ze zgarnięciem i uprzątnięciem śniegu z  zatok postojowych wraz       z usunięciem śliskości  wykonywanych na zlecenie Zamawiającego     w okresie czasowym  powyżej 12 godzin do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6475B">
        <w:rPr>
          <w:rFonts w:ascii="Times New Roman" w:hAnsi="Times New Roman"/>
          <w:sz w:val="20"/>
          <w:szCs w:val="20"/>
        </w:rPr>
        <w:t>14 godzin od otrzymania powiadomienia  - 0,00 pkt.</w:t>
      </w:r>
    </w:p>
    <w:p w:rsidR="0046475B" w:rsidRPr="00E2131F" w:rsidRDefault="0046475B" w:rsidP="0046475B">
      <w:pPr>
        <w:spacing w:line="360" w:lineRule="auto"/>
        <w:jc w:val="both"/>
        <w:rPr>
          <w:sz w:val="20"/>
          <w:szCs w:val="20"/>
          <w:u w:val="single"/>
        </w:rPr>
      </w:pPr>
    </w:p>
    <w:p w:rsidR="0046475B" w:rsidRPr="0046475B" w:rsidRDefault="0046475B" w:rsidP="0046475B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6475B">
        <w:rPr>
          <w:rFonts w:ascii="Times New Roman" w:hAnsi="Times New Roman"/>
          <w:sz w:val="20"/>
          <w:szCs w:val="20"/>
          <w:u w:val="single"/>
        </w:rPr>
        <w:t xml:space="preserve">Maksymalna łączna liczba punktów jaką może uzyskać Wykonawca w tym kryterium </w:t>
      </w:r>
      <w:r>
        <w:rPr>
          <w:rFonts w:ascii="Times New Roman" w:hAnsi="Times New Roman"/>
          <w:sz w:val="20"/>
          <w:szCs w:val="20"/>
          <w:u w:val="single"/>
        </w:rPr>
        <w:t>wynosi   – 1</w:t>
      </w:r>
      <w:r w:rsidRPr="0046475B">
        <w:rPr>
          <w:rFonts w:ascii="Times New Roman" w:hAnsi="Times New Roman"/>
          <w:sz w:val="20"/>
          <w:szCs w:val="20"/>
          <w:u w:val="single"/>
        </w:rPr>
        <w:t>,00 pkt.</w:t>
      </w: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89585C" w:rsidRDefault="0089585C" w:rsidP="00B847B3">
      <w:pPr>
        <w:spacing w:before="100" w:beforeAutospacing="1"/>
        <w:jc w:val="both"/>
        <w:rPr>
          <w:rFonts w:ascii="Times New Roman" w:hAnsi="Times New Roman"/>
          <w:b/>
        </w:rPr>
      </w:pPr>
    </w:p>
    <w:p w:rsidR="00330A44" w:rsidRPr="00330A44" w:rsidRDefault="00330A44" w:rsidP="00330A44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 w:rsidRPr="00B847B3">
        <w:rPr>
          <w:rFonts w:ascii="Times New Roman" w:hAnsi="Times New Roman"/>
          <w:b/>
        </w:rPr>
        <w:t xml:space="preserve">Dotyczy </w:t>
      </w:r>
      <w:r w:rsidRPr="00330A44">
        <w:rPr>
          <w:rFonts w:ascii="Times New Roman" w:hAnsi="Times New Roman"/>
          <w:b/>
        </w:rPr>
        <w:t xml:space="preserve">załącznika </w:t>
      </w:r>
      <w:r w:rsidRPr="00330A44">
        <w:rPr>
          <w:rFonts w:ascii="Times New Roman" w:hAnsi="Times New Roman"/>
          <w:b/>
          <w:color w:val="000000"/>
        </w:rPr>
        <w:t>7.</w:t>
      </w:r>
      <w:r>
        <w:rPr>
          <w:rFonts w:ascii="Times New Roman" w:hAnsi="Times New Roman"/>
          <w:b/>
          <w:color w:val="000000"/>
        </w:rPr>
        <w:t xml:space="preserve">  </w:t>
      </w:r>
      <w:r w:rsidRPr="00330A44">
        <w:rPr>
          <w:rFonts w:ascii="Times New Roman" w:hAnsi="Times New Roman"/>
          <w:b/>
          <w:color w:val="000000"/>
        </w:rPr>
        <w:t xml:space="preserve">Istotne dla stron postanowienia, które zostaną wprowadzone do treści zawieranej umowy </w:t>
      </w:r>
      <w:r>
        <w:rPr>
          <w:rFonts w:ascii="Times New Roman" w:hAnsi="Times New Roman"/>
          <w:b/>
          <w:color w:val="000000"/>
        </w:rPr>
        <w:t xml:space="preserve"> </w:t>
      </w:r>
      <w:r w:rsidRPr="00330A44">
        <w:rPr>
          <w:rFonts w:ascii="Times New Roman" w:hAnsi="Times New Roman"/>
          <w:b/>
          <w:color w:val="000000"/>
        </w:rPr>
        <w:t xml:space="preserve"> w sprawie zamówienia publicznego </w:t>
      </w:r>
      <w:r>
        <w:rPr>
          <w:rFonts w:ascii="Times New Roman" w:hAnsi="Times New Roman"/>
          <w:b/>
          <w:color w:val="000000"/>
        </w:rPr>
        <w:t>.</w:t>
      </w:r>
    </w:p>
    <w:p w:rsidR="00330A44" w:rsidRDefault="0046475B" w:rsidP="00330A44">
      <w:pPr>
        <w:pStyle w:val="Tekstpodstawowy21"/>
        <w:ind w:left="708" w:firstLine="708"/>
        <w:rPr>
          <w:rFonts w:ascii="Verdana" w:hAnsi="Verdana"/>
          <w:sz w:val="22"/>
          <w:szCs w:val="22"/>
        </w:rPr>
      </w:pPr>
      <w:r>
        <w:rPr>
          <w:rFonts w:cs="Times New Roman"/>
          <w:sz w:val="22"/>
          <w:szCs w:val="22"/>
        </w:rPr>
        <w:t>W § 8</w:t>
      </w:r>
      <w:r w:rsidR="00330A44" w:rsidRPr="00330A44">
        <w:rPr>
          <w:sz w:val="22"/>
          <w:szCs w:val="22"/>
        </w:rPr>
        <w:t xml:space="preserve"> wykreśla się </w:t>
      </w:r>
      <w:proofErr w:type="spellStart"/>
      <w:r w:rsidR="00330A44" w:rsidRPr="00330A44"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 i 7</w:t>
      </w:r>
      <w:r w:rsidR="00330A44" w:rsidRPr="00330A44">
        <w:rPr>
          <w:sz w:val="22"/>
          <w:szCs w:val="22"/>
        </w:rPr>
        <w:t xml:space="preserve"> o treści:</w:t>
      </w:r>
      <w:r w:rsidR="00330A44" w:rsidRPr="00330A44">
        <w:rPr>
          <w:rFonts w:ascii="Verdana" w:hAnsi="Verdana"/>
          <w:sz w:val="22"/>
          <w:szCs w:val="22"/>
        </w:rPr>
        <w:t xml:space="preserve">   </w:t>
      </w:r>
    </w:p>
    <w:p w:rsidR="00330A44" w:rsidRPr="00330A44" w:rsidRDefault="00330A44" w:rsidP="00330A44">
      <w:pPr>
        <w:pStyle w:val="Tekstpodstawowy21"/>
        <w:ind w:left="708" w:firstLine="708"/>
        <w:rPr>
          <w:rFonts w:ascii="Verdana" w:hAnsi="Verdana"/>
          <w:b w:val="0"/>
          <w:sz w:val="22"/>
          <w:szCs w:val="22"/>
        </w:rPr>
      </w:pPr>
      <w:r w:rsidRPr="00330A44">
        <w:rPr>
          <w:rFonts w:ascii="Verdana" w:hAnsi="Verdana"/>
          <w:b w:val="0"/>
          <w:sz w:val="22"/>
          <w:szCs w:val="22"/>
        </w:rPr>
        <w:t xml:space="preserve">   </w:t>
      </w:r>
    </w:p>
    <w:p w:rsidR="0046475B" w:rsidRPr="0046475B" w:rsidRDefault="0046475B" w:rsidP="0046475B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>6.  Wykonawca (Podwykonawca) przy realizacji zamówienia zatrudni na podstawie umowy      o      pracę na pełny etat co najmniej dwie osoby wykonujące czynności związane z realizacją zamówienia.</w:t>
      </w:r>
    </w:p>
    <w:p w:rsidR="0046475B" w:rsidRPr="0046475B" w:rsidRDefault="0046475B" w:rsidP="0046475B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>7. Wykonawca zobowiązuje się, że Pracownicy (minimum 2 osoby) 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6475B">
        <w:rPr>
          <w:rFonts w:ascii="Times New Roman" w:hAnsi="Times New Roman"/>
          <w:sz w:val="18"/>
          <w:szCs w:val="18"/>
        </w:rPr>
        <w:t>Dz.U.z</w:t>
      </w:r>
      <w:proofErr w:type="spellEnd"/>
      <w:r w:rsidRPr="0046475B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6475B">
        <w:rPr>
          <w:rFonts w:ascii="Times New Roman" w:hAnsi="Times New Roman"/>
          <w:sz w:val="18"/>
          <w:szCs w:val="18"/>
        </w:rPr>
        <w:t>późn</w:t>
      </w:r>
      <w:proofErr w:type="spellEnd"/>
      <w:r w:rsidRPr="0046475B">
        <w:rPr>
          <w:rFonts w:ascii="Times New Roman" w:hAnsi="Times New Roman"/>
          <w:sz w:val="18"/>
          <w:szCs w:val="18"/>
        </w:rPr>
        <w:t>. zm.).</w:t>
      </w:r>
    </w:p>
    <w:p w:rsidR="00330A44" w:rsidRDefault="00330A44" w:rsidP="00330A44">
      <w:pPr>
        <w:pStyle w:val="Tekstpodstawowy21"/>
        <w:ind w:left="141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to miejsce wpisuje się:</w:t>
      </w:r>
    </w:p>
    <w:p w:rsidR="0046475B" w:rsidRDefault="0046475B" w:rsidP="00330A44">
      <w:pPr>
        <w:pStyle w:val="Tekstpodstawowy21"/>
        <w:ind w:left="1416"/>
        <w:rPr>
          <w:rFonts w:cs="Times New Roman"/>
          <w:sz w:val="22"/>
          <w:szCs w:val="22"/>
        </w:rPr>
      </w:pPr>
    </w:p>
    <w:p w:rsidR="0046475B" w:rsidRPr="004B38D9" w:rsidRDefault="0046475B" w:rsidP="0046475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bCs/>
          <w:color w:val="000000"/>
          <w:sz w:val="20"/>
        </w:rPr>
        <w:t xml:space="preserve">Czynności niezbędne do realizacji zamówienia, których dotyczą wymagania </w:t>
      </w:r>
      <w:r w:rsidRPr="004B38D9">
        <w:rPr>
          <w:rFonts w:ascii="Times New Roman" w:hAnsi="Times New Roman"/>
          <w:bCs/>
          <w:color w:val="000000"/>
          <w:sz w:val="20"/>
        </w:rPr>
        <w:t xml:space="preserve">zatrudnienia na podstawie umowy o pracę przez wykonawcę lub podwykonawcę osób wykonujących czynności w trakcie realizacji zamówienia:  </w:t>
      </w:r>
      <w:r w:rsidRPr="004B38D9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330A44" w:rsidRPr="004B38D9" w:rsidRDefault="0046475B" w:rsidP="004B38D9">
      <w:pPr>
        <w:jc w:val="both"/>
        <w:rPr>
          <w:rFonts w:ascii="Times New Roman" w:hAnsi="Times New Roman"/>
          <w:sz w:val="18"/>
          <w:szCs w:val="18"/>
        </w:rPr>
      </w:pPr>
      <w:r w:rsidRPr="0046475B">
        <w:rPr>
          <w:rFonts w:ascii="Times New Roman" w:hAnsi="Times New Roman"/>
          <w:sz w:val="18"/>
          <w:szCs w:val="18"/>
        </w:rPr>
        <w:t>7. Wykonawca zobowiązuje się,</w:t>
      </w:r>
      <w:r w:rsidR="004B38D9">
        <w:rPr>
          <w:rFonts w:ascii="Times New Roman" w:hAnsi="Times New Roman"/>
          <w:sz w:val="18"/>
          <w:szCs w:val="18"/>
        </w:rPr>
        <w:t xml:space="preserve"> że Pracownicy</w:t>
      </w:r>
      <w:r w:rsidRPr="0046475B">
        <w:rPr>
          <w:rFonts w:ascii="Times New Roman" w:hAnsi="Times New Roman"/>
          <w:sz w:val="18"/>
          <w:szCs w:val="18"/>
        </w:rPr>
        <w:t xml:space="preserve"> wykonujący czynności związane z realizacją zamówienia z ramienia </w:t>
      </w:r>
      <w:r w:rsidR="004B38D9">
        <w:rPr>
          <w:rFonts w:ascii="Times New Roman" w:hAnsi="Times New Roman"/>
          <w:sz w:val="18"/>
          <w:szCs w:val="18"/>
        </w:rPr>
        <w:t xml:space="preserve">   </w:t>
      </w:r>
      <w:r w:rsidRPr="0046475B">
        <w:rPr>
          <w:rFonts w:ascii="Times New Roman" w:hAnsi="Times New Roman"/>
          <w:sz w:val="18"/>
          <w:szCs w:val="18"/>
        </w:rPr>
        <w:t>Wykonawcy lub Podwykonawcy, będą w okresie realizacji umowy zatrudnieni na podstawie umowy o prace w rozumieniu przepisów ustawy z dnia 26 czerwca 1974r. Kodeks Pracy (</w:t>
      </w:r>
      <w:proofErr w:type="spellStart"/>
      <w:r w:rsidRPr="0046475B">
        <w:rPr>
          <w:rFonts w:ascii="Times New Roman" w:hAnsi="Times New Roman"/>
          <w:sz w:val="18"/>
          <w:szCs w:val="18"/>
        </w:rPr>
        <w:t>Dz.U.z</w:t>
      </w:r>
      <w:proofErr w:type="spellEnd"/>
      <w:r w:rsidRPr="0046475B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6475B">
        <w:rPr>
          <w:rFonts w:ascii="Times New Roman" w:hAnsi="Times New Roman"/>
          <w:sz w:val="18"/>
          <w:szCs w:val="18"/>
        </w:rPr>
        <w:t>późn</w:t>
      </w:r>
      <w:proofErr w:type="spellEnd"/>
      <w:r w:rsidRPr="0046475B">
        <w:rPr>
          <w:rFonts w:ascii="Times New Roman" w:hAnsi="Times New Roman"/>
          <w:sz w:val="18"/>
          <w:szCs w:val="18"/>
        </w:rPr>
        <w:t>. zm.).</w:t>
      </w:r>
    </w:p>
    <w:p w:rsidR="0089585C" w:rsidRDefault="004B38D9" w:rsidP="007C637F">
      <w:pPr>
        <w:pStyle w:val="Akapitzlist"/>
        <w:numPr>
          <w:ilvl w:val="0"/>
          <w:numId w:val="7"/>
        </w:numPr>
        <w:spacing w:before="100" w:beforeAutospacing="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Dotyczy załącznika 8 – Opis przedmiotu zamówienia</w:t>
      </w:r>
      <w:r w:rsidR="00330A44">
        <w:rPr>
          <w:rFonts w:ascii="Times New Roman" w:hAnsi="Times New Roman"/>
          <w:b/>
        </w:rPr>
        <w:t>.</w:t>
      </w:r>
    </w:p>
    <w:p w:rsidR="00330A44" w:rsidRPr="004B38D9" w:rsidRDefault="004B38D9" w:rsidP="004B38D9">
      <w:pPr>
        <w:pStyle w:val="Akapitzlist"/>
        <w:ind w:left="1425"/>
        <w:jc w:val="both"/>
        <w:rPr>
          <w:rFonts w:ascii="Times New Roman" w:hAnsi="Times New Roman"/>
        </w:rPr>
      </w:pPr>
      <w:r w:rsidRPr="004B38D9">
        <w:rPr>
          <w:rFonts w:ascii="Times New Roman" w:hAnsi="Times New Roman"/>
        </w:rPr>
        <w:t xml:space="preserve">Po treści: „Przedmiotem niniejszego opisu są wymagania dotyczące zimowego utrzymania chodników, przystanków, schodów, zatok postojowych oraz pozimowe sprzątanie chodników, schodów, zatok postojowych na zlecenie Zamawiającego na terenie miasta Skarżyska – Kamiennej.” </w:t>
      </w:r>
      <w:r w:rsidRPr="004B38D9">
        <w:rPr>
          <w:rFonts w:ascii="Times New Roman" w:hAnsi="Times New Roman"/>
          <w:b/>
        </w:rPr>
        <w:t>dodaje się zapis</w:t>
      </w:r>
      <w:r w:rsidRPr="004B38D9">
        <w:rPr>
          <w:rFonts w:ascii="Times New Roman" w:hAnsi="Times New Roman"/>
        </w:rPr>
        <w:t>: - standardy wykonania usługi.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4B38D9" w:rsidRPr="004B38D9" w:rsidRDefault="00330A44" w:rsidP="004B38D9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Wykreśla się </w:t>
      </w:r>
      <w:r w:rsidR="004B38D9">
        <w:rPr>
          <w:rFonts w:ascii="Times New Roman" w:hAnsi="Times New Roman"/>
          <w:b/>
        </w:rPr>
        <w:t xml:space="preserve">zapis </w:t>
      </w:r>
      <w:r>
        <w:rPr>
          <w:rFonts w:ascii="Times New Roman" w:hAnsi="Times New Roman"/>
          <w:b/>
        </w:rPr>
        <w:t>o treści:</w:t>
      </w: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>Wykonawca (Podwykonawca) przy realizacji zamówienia zatrudni na podstawie umowy o pracę na pełny etat co najmniej dwie osoby wykonujące czynności związane z realizacją zamówienia tj.  z zimowym utrzymaniem lub pozimowym sprzątaniem .</w:t>
      </w:r>
    </w:p>
    <w:p w:rsidR="00330A44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>Wykonawca zobowiązuje się, że Pracownicy (minimum 2 osoby) 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B38D9">
        <w:rPr>
          <w:rFonts w:ascii="Times New Roman" w:hAnsi="Times New Roman"/>
          <w:sz w:val="18"/>
          <w:szCs w:val="18"/>
        </w:rPr>
        <w:t>Dz.U.z</w:t>
      </w:r>
      <w:proofErr w:type="spellEnd"/>
      <w:r w:rsidRPr="004B38D9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B38D9">
        <w:rPr>
          <w:rFonts w:ascii="Times New Roman" w:hAnsi="Times New Roman"/>
          <w:sz w:val="18"/>
          <w:szCs w:val="18"/>
        </w:rPr>
        <w:t>późn</w:t>
      </w:r>
      <w:proofErr w:type="spellEnd"/>
      <w:r w:rsidRPr="004B38D9">
        <w:rPr>
          <w:rFonts w:ascii="Times New Roman" w:hAnsi="Times New Roman"/>
          <w:sz w:val="18"/>
          <w:szCs w:val="18"/>
        </w:rPr>
        <w:t>. zm.).</w:t>
      </w: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  <w:r w:rsidRPr="00330A44">
        <w:rPr>
          <w:rFonts w:ascii="Times New Roman" w:hAnsi="Times New Roman"/>
          <w:b/>
        </w:rPr>
        <w:t>W to miejsce wpisuje się:</w:t>
      </w:r>
    </w:p>
    <w:p w:rsidR="004B38D9" w:rsidRDefault="004B38D9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bCs/>
          <w:color w:val="000000"/>
          <w:sz w:val="20"/>
        </w:rPr>
        <w:t xml:space="preserve">Czynności niezbędne do realizacji zamówienia, których dotyczą wymagania zatrudnienia na podstawie umowy o pracę przez wykonawcę lub podwykonawcę osób wykonujących czynności w trakcie realizacji zamówienia:  </w:t>
      </w:r>
      <w:r w:rsidRPr="004B38D9">
        <w:rPr>
          <w:rFonts w:ascii="Times New Roman" w:hAnsi="Times New Roman"/>
          <w:b/>
          <w:sz w:val="20"/>
          <w:szCs w:val="20"/>
        </w:rPr>
        <w:t>zimowe utrzymanie lub pozimowe sprzątanie</w:t>
      </w:r>
    </w:p>
    <w:p w:rsidR="004B38D9" w:rsidRPr="004B38D9" w:rsidRDefault="004B38D9" w:rsidP="004B38D9">
      <w:pPr>
        <w:jc w:val="both"/>
        <w:rPr>
          <w:rFonts w:ascii="Times New Roman" w:hAnsi="Times New Roman"/>
          <w:sz w:val="18"/>
          <w:szCs w:val="18"/>
        </w:rPr>
      </w:pPr>
      <w:r w:rsidRPr="004B38D9">
        <w:rPr>
          <w:rFonts w:ascii="Times New Roman" w:hAnsi="Times New Roman"/>
          <w:sz w:val="18"/>
          <w:szCs w:val="18"/>
        </w:rPr>
        <w:t xml:space="preserve">Wykonawca zobowiązuje się, </w:t>
      </w:r>
      <w:r>
        <w:rPr>
          <w:rFonts w:ascii="Times New Roman" w:hAnsi="Times New Roman"/>
          <w:sz w:val="18"/>
          <w:szCs w:val="18"/>
        </w:rPr>
        <w:t xml:space="preserve">że Pracownicy </w:t>
      </w:r>
      <w:r w:rsidRPr="004B38D9">
        <w:rPr>
          <w:rFonts w:ascii="Times New Roman" w:hAnsi="Times New Roman"/>
          <w:sz w:val="18"/>
          <w:szCs w:val="18"/>
        </w:rPr>
        <w:t>wykonujący czynności związane z realizacją zamówienia z ramienia Wykonawcy lub Podwykonawcy, będą w okresie realizacji umowy zatrudnieni na podstawie umowy o prace w rozumieniu przepisów ustawy z dnia 26 czerwca 1974r. Kodeks Pracy (</w:t>
      </w:r>
      <w:proofErr w:type="spellStart"/>
      <w:r w:rsidRPr="004B38D9">
        <w:rPr>
          <w:rFonts w:ascii="Times New Roman" w:hAnsi="Times New Roman"/>
          <w:sz w:val="18"/>
          <w:szCs w:val="18"/>
        </w:rPr>
        <w:t>Dz.U.z</w:t>
      </w:r>
      <w:proofErr w:type="spellEnd"/>
      <w:r w:rsidRPr="004B38D9">
        <w:rPr>
          <w:rFonts w:ascii="Times New Roman" w:hAnsi="Times New Roman"/>
          <w:sz w:val="18"/>
          <w:szCs w:val="18"/>
        </w:rPr>
        <w:t xml:space="preserve"> 2014r. poz.1502 z </w:t>
      </w:r>
      <w:proofErr w:type="spellStart"/>
      <w:r w:rsidRPr="004B38D9">
        <w:rPr>
          <w:rFonts w:ascii="Times New Roman" w:hAnsi="Times New Roman"/>
          <w:sz w:val="18"/>
          <w:szCs w:val="18"/>
        </w:rPr>
        <w:t>późn</w:t>
      </w:r>
      <w:proofErr w:type="spellEnd"/>
      <w:r w:rsidRPr="004B38D9">
        <w:rPr>
          <w:rFonts w:ascii="Times New Roman" w:hAnsi="Times New Roman"/>
          <w:sz w:val="18"/>
          <w:szCs w:val="18"/>
        </w:rPr>
        <w:t>. zm.).</w:t>
      </w:r>
    </w:p>
    <w:p w:rsidR="004B38D9" w:rsidRPr="00330A44" w:rsidRDefault="004B38D9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  <w:b/>
        </w:rPr>
      </w:pPr>
    </w:p>
    <w:p w:rsidR="00330A44" w:rsidRDefault="00330A44" w:rsidP="00330A44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Pr="004B38D9" w:rsidRDefault="00330A44" w:rsidP="004B38D9">
      <w:pPr>
        <w:pStyle w:val="Akapitzlist"/>
        <w:spacing w:before="100" w:beforeAutospacing="1"/>
        <w:ind w:left="1425"/>
        <w:jc w:val="both"/>
        <w:rPr>
          <w:rFonts w:ascii="Times New Roman" w:hAnsi="Times New Roman"/>
        </w:rPr>
      </w:pPr>
    </w:p>
    <w:p w:rsidR="00330A44" w:rsidRDefault="00E319BA" w:rsidP="00E319BA">
      <w:pPr>
        <w:jc w:val="both"/>
        <w:rPr>
          <w:rFonts w:ascii="Times New Roman" w:hAnsi="Times New Roman"/>
        </w:rPr>
      </w:pPr>
      <w:r w:rsidRPr="002A6661">
        <w:rPr>
          <w:rFonts w:ascii="Times New Roman" w:hAnsi="Times New Roman"/>
        </w:rPr>
        <w:t>W p</w:t>
      </w:r>
      <w:r>
        <w:rPr>
          <w:rFonts w:ascii="Times New Roman" w:hAnsi="Times New Roman"/>
        </w:rPr>
        <w:t>ozostałym  zakresie Specyfikacja</w:t>
      </w:r>
      <w:r w:rsidRPr="002A6661">
        <w:rPr>
          <w:rFonts w:ascii="Times New Roman" w:hAnsi="Times New Roman"/>
        </w:rPr>
        <w:t xml:space="preserve"> Istotnych Warunków Zamówienia pozostaje niezmieniona.</w:t>
      </w:r>
    </w:p>
    <w:p w:rsidR="00E319BA" w:rsidRPr="002A6661" w:rsidRDefault="00E319BA" w:rsidP="00A4099E">
      <w:pPr>
        <w:pStyle w:val="Obszartekstu"/>
        <w:jc w:val="both"/>
        <w:rPr>
          <w:b/>
          <w:sz w:val="22"/>
          <w:szCs w:val="22"/>
        </w:rPr>
      </w:pPr>
      <w:r w:rsidRPr="002A6661">
        <w:rPr>
          <w:b/>
          <w:sz w:val="22"/>
          <w:szCs w:val="22"/>
        </w:rPr>
        <w:t xml:space="preserve">Jednocześnie Zamawiający wzywa adresatów niniejszego pisma wymienionych  </w:t>
      </w:r>
      <w:r>
        <w:rPr>
          <w:b/>
          <w:sz w:val="22"/>
          <w:szCs w:val="22"/>
        </w:rPr>
        <w:t xml:space="preserve">                              </w:t>
      </w:r>
      <w:r w:rsidRPr="002A6661">
        <w:rPr>
          <w:b/>
          <w:sz w:val="22"/>
          <w:szCs w:val="22"/>
        </w:rPr>
        <w:t xml:space="preserve">wg rozdzielnika do niezwłocznego potwierdzenia faktu jego otrzymania  w formie faksu wraz  </w:t>
      </w:r>
      <w:r>
        <w:rPr>
          <w:b/>
          <w:sz w:val="22"/>
          <w:szCs w:val="22"/>
        </w:rPr>
        <w:t xml:space="preserve">                </w:t>
      </w:r>
      <w:r w:rsidRPr="002A6661">
        <w:rPr>
          <w:b/>
          <w:sz w:val="22"/>
          <w:szCs w:val="22"/>
        </w:rPr>
        <w:t xml:space="preserve">z adnotacją dot. daty i osoby potwierdzającej przyjęcie na numer faksu Zamawiającego  </w:t>
      </w:r>
      <w:r>
        <w:rPr>
          <w:b/>
          <w:sz w:val="22"/>
          <w:szCs w:val="22"/>
        </w:rPr>
        <w:t xml:space="preserve">                         </w:t>
      </w:r>
      <w:r w:rsidRPr="002A6661">
        <w:rPr>
          <w:b/>
          <w:sz w:val="22"/>
          <w:szCs w:val="22"/>
        </w:rPr>
        <w:t>tj. 41-25-20-200 lub 41-25-20-189</w:t>
      </w:r>
      <w:r w:rsidR="00A4099E">
        <w:rPr>
          <w:b/>
          <w:sz w:val="22"/>
          <w:szCs w:val="22"/>
        </w:rPr>
        <w:t xml:space="preserve"> lub drogą elektroniczną na adres: </w:t>
      </w:r>
      <w:hyperlink r:id="rId5" w:history="1">
        <w:r w:rsidR="00A4099E" w:rsidRPr="00C0799F">
          <w:rPr>
            <w:rStyle w:val="Hipercze"/>
            <w:b/>
            <w:sz w:val="22"/>
            <w:szCs w:val="22"/>
          </w:rPr>
          <w:t>e.zawidczak@um.skarzysko.pl</w:t>
        </w:r>
      </w:hyperlink>
      <w:r w:rsidR="00A4099E">
        <w:rPr>
          <w:b/>
          <w:sz w:val="22"/>
          <w:szCs w:val="22"/>
        </w:rPr>
        <w:t xml:space="preserve"> </w:t>
      </w:r>
      <w:r w:rsidRPr="002A6661">
        <w:rPr>
          <w:b/>
          <w:sz w:val="22"/>
          <w:szCs w:val="22"/>
        </w:rPr>
        <w:t xml:space="preserve"> .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C74476" w:rsidRDefault="00C74476" w:rsidP="00C744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 up. Prezydenta Miasta</w:t>
      </w:r>
    </w:p>
    <w:p w:rsidR="00C74476" w:rsidRDefault="00C74476" w:rsidP="00C744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</w:t>
      </w:r>
    </w:p>
    <w:p w:rsidR="00C74476" w:rsidRDefault="00C74476" w:rsidP="00C744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Andrzej Brzeziński</w:t>
      </w:r>
    </w:p>
    <w:p w:rsidR="00C74476" w:rsidRDefault="00C74476" w:rsidP="00C7447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/-/ podpis na oryginale</w:t>
      </w:r>
    </w:p>
    <w:p w:rsidR="00A4099E" w:rsidRDefault="00A4099E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E319BA" w:rsidRPr="00E574EA" w:rsidRDefault="00E319BA" w:rsidP="00E319BA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 xml:space="preserve">Otrzymują: </w:t>
      </w:r>
    </w:p>
    <w:p w:rsidR="00E319BA" w:rsidRPr="00E574EA" w:rsidRDefault="00E319BA" w:rsidP="00E319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574EA">
        <w:rPr>
          <w:rFonts w:ascii="Times New Roman" w:hAnsi="Times New Roman"/>
          <w:b/>
          <w:i/>
          <w:sz w:val="18"/>
          <w:szCs w:val="18"/>
          <w:u w:val="single"/>
        </w:rPr>
        <w:t>1.</w:t>
      </w:r>
      <w:r w:rsidRPr="00E574EA">
        <w:rPr>
          <w:rFonts w:ascii="Times New Roman" w:hAnsi="Times New Roman"/>
          <w:sz w:val="18"/>
          <w:szCs w:val="18"/>
        </w:rPr>
        <w:t xml:space="preserve">Adresat.   </w:t>
      </w:r>
    </w:p>
    <w:p w:rsidR="00416A98" w:rsidRPr="00411AFE" w:rsidRDefault="00E319BA" w:rsidP="00411AF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  <w:r w:rsidRPr="00E574EA">
        <w:rPr>
          <w:rFonts w:ascii="Times New Roman" w:hAnsi="Times New Roman"/>
          <w:sz w:val="18"/>
          <w:szCs w:val="18"/>
        </w:rPr>
        <w:t>2.  a/a.</w:t>
      </w:r>
    </w:p>
    <w:sectPr w:rsidR="00416A98" w:rsidRPr="00411AFE" w:rsidSect="005A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810"/>
    <w:multiLevelType w:val="hybridMultilevel"/>
    <w:tmpl w:val="17AECDE6"/>
    <w:lvl w:ilvl="0" w:tplc="37B8F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373CE9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abstractNum w:abstractNumId="2">
    <w:nsid w:val="442C08A1"/>
    <w:multiLevelType w:val="multilevel"/>
    <w:tmpl w:val="748829AA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3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9B24B00"/>
    <w:multiLevelType w:val="multilevel"/>
    <w:tmpl w:val="E6AA9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ahoma" w:hint="default"/>
        <w:b w:val="0"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ahoma" w:hint="default"/>
        <w:b w:val="0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ahoma" w:hint="default"/>
        <w:b w:val="0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2472" w:hanging="720"/>
      </w:pPr>
      <w:rPr>
        <w:rFonts w:cs="Tahoma" w:hint="default"/>
        <w:b w:val="0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ahoma" w:hint="default"/>
        <w:b w:val="0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cs="Tahoma" w:hint="default"/>
        <w:b w:val="0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876" w:hanging="1080"/>
      </w:pPr>
      <w:rPr>
        <w:rFonts w:cs="Tahoma" w:hint="default"/>
        <w:b w:val="0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cs="Tahoma" w:hint="default"/>
        <w:b w:val="0"/>
        <w:color w:val="000000"/>
        <w:sz w:val="20"/>
      </w:rPr>
    </w:lvl>
  </w:abstractNum>
  <w:abstractNum w:abstractNumId="6">
    <w:nsid w:val="739563F7"/>
    <w:multiLevelType w:val="hybridMultilevel"/>
    <w:tmpl w:val="12B65248"/>
    <w:lvl w:ilvl="0" w:tplc="24E239BA">
      <w:start w:val="1"/>
      <w:numFmt w:val="bullet"/>
      <w:lvlText w:val="-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/>
      </w:rPr>
    </w:lvl>
    <w:lvl w:ilvl="1" w:tplc="E8A0DE5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F168B4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73E44528"/>
    <w:multiLevelType w:val="multilevel"/>
    <w:tmpl w:val="E9306E68"/>
    <w:lvl w:ilvl="0">
      <w:start w:val="5"/>
      <w:numFmt w:val="decimal"/>
      <w:lvlText w:val="%1."/>
      <w:lvlJc w:val="left"/>
      <w:pPr>
        <w:ind w:left="360" w:hanging="360"/>
      </w:pPr>
      <w:rPr>
        <w:rFonts w:cs="Tahoma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cs="Tahoma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ahoma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cs="Tahoma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ahoma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cs="Tahoma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cs="Tahoma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cs="Tahoma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cs="Tahoma" w:hint="default"/>
        <w:b w:val="0"/>
        <w:color w:val="00000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19BA"/>
    <w:rsid w:val="002F656E"/>
    <w:rsid w:val="00330A44"/>
    <w:rsid w:val="00366050"/>
    <w:rsid w:val="00411AFE"/>
    <w:rsid w:val="00416A98"/>
    <w:rsid w:val="0046475B"/>
    <w:rsid w:val="004B38D9"/>
    <w:rsid w:val="005B087A"/>
    <w:rsid w:val="0064493F"/>
    <w:rsid w:val="00745C7A"/>
    <w:rsid w:val="007C637F"/>
    <w:rsid w:val="0089585C"/>
    <w:rsid w:val="00A166D2"/>
    <w:rsid w:val="00A4099E"/>
    <w:rsid w:val="00B847B3"/>
    <w:rsid w:val="00C74476"/>
    <w:rsid w:val="00D135A6"/>
    <w:rsid w:val="00E3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9BA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89585C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E319BA"/>
    <w:pPr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319B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9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47B3"/>
    <w:pPr>
      <w:ind w:left="720"/>
      <w:contextualSpacing/>
    </w:pPr>
  </w:style>
  <w:style w:type="paragraph" w:customStyle="1" w:styleId="Tekstpodstawowy21">
    <w:name w:val="Tekst podstawowy 21"/>
    <w:basedOn w:val="Normalny"/>
    <w:rsid w:val="00B847B3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9585C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uiPriority w:val="99"/>
    <w:rsid w:val="008958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9585C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9585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5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330A44"/>
    <w:pPr>
      <w:suppressAutoHyphens/>
      <w:spacing w:after="0" w:line="240" w:lineRule="auto"/>
    </w:pPr>
    <w:rPr>
      <w:rFonts w:ascii="Times New Roman" w:eastAsia="Lucida Sans Unicode" w:hAnsi="Times New Roman"/>
      <w:color w:val="000000"/>
      <w:sz w:val="26"/>
      <w:szCs w:val="24"/>
    </w:rPr>
  </w:style>
  <w:style w:type="character" w:styleId="Hipercze">
    <w:name w:val="Hyperlink"/>
    <w:basedOn w:val="Domylnaczcionkaakapitu"/>
    <w:uiPriority w:val="99"/>
    <w:unhideWhenUsed/>
    <w:rsid w:val="00A4099E"/>
    <w:rPr>
      <w:color w:val="0000FF" w:themeColor="hyperlink"/>
      <w:u w:val="single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46475B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4647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1352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2016-11-03T12:03:00Z</cp:lastPrinted>
  <dcterms:created xsi:type="dcterms:W3CDTF">2016-11-03T08:20:00Z</dcterms:created>
  <dcterms:modified xsi:type="dcterms:W3CDTF">2016-11-03T13:02:00Z</dcterms:modified>
</cp:coreProperties>
</file>