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Dostawa</w:t>
      </w:r>
      <w:r w:rsidR="001565D2"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serwera poczty elektronicznej wraz z zdrożeniem z wymianą serwerów </w:t>
      </w:r>
      <w:proofErr w:type="spellStart"/>
      <w:r w:rsidR="001565D2"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wirtualizatora</w:t>
      </w:r>
      <w:proofErr w:type="spellEnd"/>
      <w:r w:rsidR="001565D2"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, terminalami oraz licencjami oprogramowania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6C08A7" w:rsidP="005B2C69">
      <w:pPr>
        <w:jc w:val="center"/>
        <w:rPr>
          <w:rFonts w:ascii="Times New Roman" w:hAnsi="Times New Roman" w:cs="Times New Roman"/>
          <w:b/>
        </w:rPr>
      </w:pPr>
    </w:p>
    <w:p w:rsidR="005D6E00" w:rsidRPr="005D6E00" w:rsidRDefault="00A45A62" w:rsidP="005D6E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</w:t>
      </w:r>
      <w:r w:rsidR="008C269D" w:rsidRPr="00E45647">
        <w:rPr>
          <w:rFonts w:ascii="Times New Roman" w:hAnsi="Times New Roman" w:cs="Times New Roman"/>
        </w:rPr>
        <w:t>.</w:t>
      </w:r>
      <w:r w:rsidR="007F200B">
        <w:rPr>
          <w:rFonts w:ascii="Times New Roman" w:hAnsi="Times New Roman" w:cs="Times New Roman"/>
        </w:rPr>
        <w:t xml:space="preserve"> zgodnie </w:t>
      </w:r>
      <w:r w:rsidR="003D7F6C" w:rsidRPr="00E45647">
        <w:rPr>
          <w:rFonts w:ascii="Times New Roman" w:hAnsi="Times New Roman" w:cs="Times New Roman"/>
        </w:rPr>
        <w:t>z poniższą ofertą cenową</w:t>
      </w:r>
      <w:r w:rsidR="005D6E00">
        <w:rPr>
          <w:rFonts w:ascii="Times New Roman" w:hAnsi="Times New Roman" w:cs="Times New Roman"/>
        </w:rPr>
        <w:t>:</w:t>
      </w:r>
    </w:p>
    <w:p w:rsidR="00122A6F" w:rsidRPr="002F2C99" w:rsidRDefault="00E45647" w:rsidP="002F2C99">
      <w:pPr>
        <w:spacing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205F0">
        <w:rPr>
          <w:sz w:val="24"/>
          <w:szCs w:val="24"/>
        </w:rPr>
        <w:t>I</w:t>
      </w:r>
      <w:r w:rsidR="001205F0" w:rsidRPr="00C76F47">
        <w:rPr>
          <w:sz w:val="24"/>
          <w:szCs w:val="24"/>
        </w:rPr>
        <w:t>.</w:t>
      </w:r>
      <w:r w:rsidR="001205F0" w:rsidRPr="00C76F47">
        <w:rPr>
          <w:sz w:val="24"/>
          <w:szCs w:val="24"/>
        </w:rPr>
        <w:tab/>
      </w:r>
      <w:r w:rsidR="001205F0">
        <w:rPr>
          <w:b/>
          <w:sz w:val="24"/>
          <w:szCs w:val="24"/>
        </w:rPr>
        <w:t>Kryterium:  Cena</w:t>
      </w:r>
    </w:p>
    <w:p w:rsidR="00682790" w:rsidRDefault="00122A6F" w:rsidP="00705119">
      <w:pPr>
        <w:jc w:val="center"/>
        <w:rPr>
          <w:rFonts w:ascii="Times New Roman" w:hAnsi="Times New Roman" w:cs="Times New Roman"/>
          <w:b/>
          <w:u w:val="single"/>
        </w:rPr>
      </w:pPr>
      <w:r w:rsidRPr="00122A6F">
        <w:rPr>
          <w:rFonts w:ascii="Times New Roman" w:hAnsi="Times New Roman" w:cs="Times New Roman"/>
          <w:b/>
          <w:u w:val="single"/>
        </w:rPr>
        <w:t>Oferta cenow</w:t>
      </w:r>
      <w:r w:rsidR="007F200B">
        <w:rPr>
          <w:rFonts w:ascii="Times New Roman" w:hAnsi="Times New Roman" w:cs="Times New Roman"/>
          <w:b/>
          <w:u w:val="single"/>
        </w:rPr>
        <w:t>a</w:t>
      </w:r>
      <w:r w:rsidR="006B1B1D">
        <w:rPr>
          <w:rFonts w:ascii="Times New Roman" w:hAnsi="Times New Roman" w:cs="Times New Roman"/>
          <w:b/>
          <w:u w:val="single"/>
        </w:rPr>
        <w:t xml:space="preserve"> zgodnie z załączoną</w:t>
      </w:r>
      <w:r w:rsidR="00705119">
        <w:rPr>
          <w:rFonts w:ascii="Times New Roman" w:hAnsi="Times New Roman" w:cs="Times New Roman"/>
          <w:b/>
          <w:u w:val="single"/>
        </w:rPr>
        <w:t xml:space="preserve"> kalkulacją ceny -  formularzem cenowym</w:t>
      </w:r>
    </w:p>
    <w:p w:rsidR="005D11E0" w:rsidRDefault="005D11E0" w:rsidP="005D11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445F31" w:rsidRDefault="00445F31" w:rsidP="005D11E0">
      <w:pPr>
        <w:spacing w:line="240" w:lineRule="auto"/>
        <w:rPr>
          <w:rFonts w:ascii="Times New Roman" w:hAnsi="Times New Roman" w:cs="Times New Roman"/>
          <w:b/>
        </w:rPr>
      </w:pPr>
    </w:p>
    <w:p w:rsidR="005D11E0" w:rsidRDefault="005D11E0" w:rsidP="005D11E0">
      <w:pPr>
        <w:spacing w:line="240" w:lineRule="auto"/>
        <w:rPr>
          <w:rFonts w:ascii="Times New Roman" w:hAnsi="Times New Roman" w:cs="Times New Roman"/>
        </w:rPr>
      </w:pPr>
      <w:r w:rsidRPr="00D65EE5">
        <w:rPr>
          <w:rFonts w:ascii="Times New Roman" w:hAnsi="Times New Roman" w:cs="Times New Roman"/>
          <w:b/>
        </w:rPr>
        <w:t>SERWER: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……………………………………………………………………………………………….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center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 w:rsidRPr="00D65EE5">
        <w:rPr>
          <w:rFonts w:ascii="Times New Roman" w:hAnsi="Times New Roman" w:cs="Times New Roman"/>
          <w:b/>
        </w:rPr>
        <w:t>TERMINAL – komputer stacjonarny:</w:t>
      </w:r>
      <w:r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MONITOR do terminala </w:t>
      </w:r>
      <w:r w:rsidRPr="00D65EE5">
        <w:rPr>
          <w:rFonts w:ascii="Times New Roman" w:hAnsi="Times New Roman" w:cs="Times New Roman"/>
          <w:b/>
        </w:rPr>
        <w:t>– komputer stacjonarny:</w:t>
      </w:r>
      <w:r>
        <w:rPr>
          <w:rFonts w:ascii="Times New Roman" w:hAnsi="Times New Roman" w:cs="Times New Roman"/>
        </w:rPr>
        <w:t xml:space="preserve"> ……………………………………………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445F31" w:rsidRDefault="00445F31" w:rsidP="005D11E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45F31" w:rsidRDefault="00445F31" w:rsidP="005D11E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 w:rsidRPr="00D65EE5">
        <w:rPr>
          <w:rFonts w:ascii="Times New Roman" w:hAnsi="Times New Roman" w:cs="Times New Roman"/>
          <w:b/>
        </w:rPr>
        <w:lastRenderedPageBreak/>
        <w:t>OPROGRAMOWANIE</w:t>
      </w:r>
      <w:r>
        <w:rPr>
          <w:rFonts w:ascii="Times New Roman" w:hAnsi="Times New Roman" w:cs="Times New Roman"/>
          <w:b/>
        </w:rPr>
        <w:t xml:space="preserve"> - LICENCJE</w:t>
      </w:r>
      <w:r w:rsidRPr="00D65EE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5D11E0" w:rsidRPr="009A30F6" w:rsidRDefault="005D11E0" w:rsidP="005D11E0">
      <w:pPr>
        <w:spacing w:after="0" w:line="36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Licencje dostępowe do usług pulpitu zdalnego</w:t>
      </w:r>
      <w:r w:rsidRPr="009A30F6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Pr="009A30F6" w:rsidRDefault="005D11E0" w:rsidP="005D11E0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Licencje na serwer systemu poczty elektronicznej wraz z klientem pocztowym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Pr="009A30F6" w:rsidRDefault="005D11E0" w:rsidP="005D11E0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Licencja na serwer pracy grupowej dla udostępniania i przetwarzania informacji oraz dokumentów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Pr="009A30F6" w:rsidRDefault="005D11E0" w:rsidP="005D11E0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Licencja na serwer współdzielenia plików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5D11E0" w:rsidTr="00B86761">
        <w:tc>
          <w:tcPr>
            <w:tcW w:w="675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842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Cena jednostkowa brutto w zł.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Wartość brutto w zł.</w:t>
            </w: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(kol. 3 x kol. 4 )</w:t>
            </w:r>
          </w:p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 II i III kol. 4</w:t>
            </w:r>
          </w:p>
        </w:tc>
      </w:tr>
      <w:tr w:rsidR="005D11E0" w:rsidTr="00B86761">
        <w:tc>
          <w:tcPr>
            <w:tcW w:w="675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09" w:type="dxa"/>
          </w:tcPr>
          <w:p w:rsidR="005D11E0" w:rsidRPr="005C3775" w:rsidRDefault="005D11E0" w:rsidP="00B86761">
            <w:pPr>
              <w:rPr>
                <w:rFonts w:ascii="Times New Roman" w:hAnsi="Times New Roman" w:cs="Times New Roman"/>
                <w:b/>
              </w:rPr>
            </w:pPr>
            <w:r w:rsidRPr="005C3775">
              <w:rPr>
                <w:rFonts w:ascii="Times New Roman" w:hAnsi="Times New Roman" w:cs="Times New Roman"/>
                <w:b/>
              </w:rPr>
              <w:t>ETAP I Dostawa sprzętu i oprogramowania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</w:t>
            </w:r>
            <w:proofErr w:type="spellEnd"/>
          </w:p>
        </w:tc>
        <w:tc>
          <w:tcPr>
            <w:tcW w:w="1843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  <w:tc>
          <w:tcPr>
            <w:tcW w:w="1843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</w:t>
            </w:r>
            <w:proofErr w:type="spellEnd"/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Serwery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Terminal – komputer stacjonarny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szt. 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 terminala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Licencje dostępowe do usług pulpitu zdalnego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Licencje na serwer systemu poczty elektronicznej wraz z klientem pocztowym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na serwer pracy grupowej dla udostępniania i przetwarzania informacji oraz dokumentów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na serwer współdzielenia plików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  <w:b/>
              </w:rPr>
              <w:t>ETAP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  <w:b/>
              </w:rPr>
              <w:t>Prace instalacyjne – instalacja i wdrożenie systemów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1E0" w:rsidRPr="006B02EB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2EB">
              <w:rPr>
                <w:rFonts w:ascii="Times New Roman" w:hAnsi="Times New Roman" w:cs="Times New Roman"/>
                <w:sz w:val="18"/>
                <w:szCs w:val="18"/>
              </w:rPr>
              <w:t>Ryczałt za całość prac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ETAP III </w:t>
            </w:r>
          </w:p>
          <w:p w:rsidR="005D11E0" w:rsidRPr="005C3775" w:rsidRDefault="005D11E0" w:rsidP="00B86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Szkolenia dla administratorów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2EB">
              <w:rPr>
                <w:rFonts w:ascii="Times New Roman" w:hAnsi="Times New Roman" w:cs="Times New Roman"/>
                <w:sz w:val="18"/>
                <w:szCs w:val="18"/>
              </w:rPr>
              <w:t>Ryczałt za całość prac</w:t>
            </w:r>
          </w:p>
          <w:p w:rsidR="005D11E0" w:rsidRPr="006B02EB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7369" w:type="dxa"/>
            <w:gridSpan w:val="4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  <w:p w:rsidR="005D11E0" w:rsidRPr="00C8717E" w:rsidRDefault="005D11E0" w:rsidP="00B867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717E">
              <w:rPr>
                <w:rFonts w:ascii="Times New Roman" w:hAnsi="Times New Roman" w:cs="Times New Roman"/>
                <w:b/>
              </w:rPr>
              <w:t>RAZEM  cena brutto:</w:t>
            </w:r>
          </w:p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cena brutto zawiera wszystkie koszty niezbędne do wykonania przedmiotu zamówienia,                    w tym m.in. również koszty transportu .</w:t>
      </w:r>
    </w:p>
    <w:p w:rsidR="00705119" w:rsidRDefault="00705119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F22" w:rsidRDefault="003D5F22" w:rsidP="006C6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BB1CD8" w:rsidRPr="00BB1CD8" w:rsidRDefault="00BB1CD8" w:rsidP="006C685C">
      <w:pPr>
        <w:rPr>
          <w:rFonts w:ascii="Times New Roman" w:hAnsi="Times New Roman" w:cs="Times New Roman"/>
        </w:rPr>
      </w:pPr>
    </w:p>
    <w:p w:rsidR="00682790" w:rsidRPr="00EE1F55" w:rsidRDefault="00682790" w:rsidP="00682790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="00DF268E">
        <w:rPr>
          <w:b/>
          <w:sz w:val="24"/>
          <w:szCs w:val="24"/>
        </w:rPr>
        <w:t xml:space="preserve">Kryterium:  </w:t>
      </w:r>
      <w:r w:rsidRPr="00C76F47">
        <w:rPr>
          <w:b/>
          <w:sz w:val="24"/>
          <w:szCs w:val="24"/>
        </w:rPr>
        <w:t>Czas reakcji</w:t>
      </w:r>
      <w:r>
        <w:rPr>
          <w:b/>
          <w:sz w:val="24"/>
          <w:szCs w:val="24"/>
        </w:rPr>
        <w:t xml:space="preserve"> serwisowej</w:t>
      </w:r>
    </w:p>
    <w:p w:rsidR="00682790" w:rsidRPr="003D5F22" w:rsidRDefault="00682790" w:rsidP="00682790">
      <w:pPr>
        <w:jc w:val="both"/>
        <w:rPr>
          <w:rFonts w:ascii="Times New Roman" w:hAnsi="Times New Roman" w:cs="Times New Roman"/>
          <w:b/>
          <w:bCs/>
          <w:i/>
          <w:color w:val="000000"/>
          <w:lang w:eastAsia="pl-PL"/>
        </w:rPr>
      </w:pPr>
      <w:r>
        <w:rPr>
          <w:b/>
          <w:bCs/>
          <w:i/>
          <w:u w:val="single"/>
        </w:rPr>
        <w:t>Oświadczam/y, że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czas reakcji serwisowej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………………………. </w:t>
      </w:r>
      <w:r w:rsidR="003D5F22">
        <w:rPr>
          <w:rFonts w:ascii="Czcionka tekstu podstawowego" w:hAnsi="Czcionka tekstu podstawowego" w:cs="Arial"/>
          <w:b/>
          <w:bCs/>
          <w:color w:val="000000"/>
        </w:rPr>
        <w:t>g</w:t>
      </w:r>
      <w:r>
        <w:rPr>
          <w:rFonts w:ascii="Czcionka tekstu podstawowego" w:hAnsi="Czcionka tekstu podstawowego" w:cs="Arial"/>
          <w:b/>
          <w:bCs/>
          <w:color w:val="000000"/>
        </w:rPr>
        <w:t>odzin</w:t>
      </w:r>
      <w:r w:rsidR="003D5F22">
        <w:rPr>
          <w:rFonts w:ascii="Czcionka tekstu podstawowego" w:hAnsi="Czcionka tekstu podstawowego" w:cs="Arial"/>
          <w:b/>
          <w:bCs/>
          <w:color w:val="000000"/>
        </w:rPr>
        <w:t xml:space="preserve">                    </w:t>
      </w:r>
      <w:r w:rsidR="004302FE" w:rsidRPr="004302FE">
        <w:rPr>
          <w:rStyle w:val="Teksttresci"/>
          <w:rFonts w:ascii="Times New Roman" w:hAnsi="Times New Roman" w:cs="Times New Roman"/>
          <w:b/>
          <w:i/>
          <w:color w:val="000000"/>
        </w:rPr>
        <w:t>(godziny liczone dla dnia roboczego od daty zgłoszenia sprzętu do naprawy</w:t>
      </w:r>
      <w:r w:rsidR="004302FE"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 xml:space="preserve"> </w:t>
      </w:r>
      <w:r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przez Zamawiającego</w:t>
      </w:r>
      <w:r w:rsidR="004302FE"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)</w:t>
      </w:r>
      <w:r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.</w:t>
      </w:r>
    </w:p>
    <w:p w:rsidR="00682790" w:rsidRPr="00C47069" w:rsidRDefault="00682790" w:rsidP="006827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127">
        <w:rPr>
          <w:b/>
        </w:rPr>
        <w:t>Uwaga!</w:t>
      </w:r>
      <w:r w:rsidRPr="00B21127">
        <w:t xml:space="preserve"> Czas należy podać</w:t>
      </w:r>
      <w:r>
        <w:t xml:space="preserve"> w pełnych godzinach tj. 24</w:t>
      </w:r>
      <w:r w:rsidRPr="00B21127">
        <w:t xml:space="preserve"> lub 4</w:t>
      </w:r>
      <w:r>
        <w:t>8 godzin</w:t>
      </w:r>
      <w:r w:rsidR="004F0367">
        <w:t xml:space="preserve"> lub 72 godziny</w:t>
      </w:r>
      <w:r>
        <w:t>. (</w:t>
      </w:r>
      <w:proofErr w:type="spellStart"/>
      <w:r>
        <w:t>max</w:t>
      </w:r>
      <w:proofErr w:type="spellEnd"/>
      <w:r>
        <w:t>. 72 godziny – brak punktacji )</w:t>
      </w:r>
      <w:r w:rsidRPr="00C47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6E00">
        <w:rPr>
          <w:rFonts w:ascii="Times New Roman" w:hAnsi="Times New Roman" w:cs="Times New Roman"/>
          <w:b/>
          <w:sz w:val="20"/>
          <w:szCs w:val="20"/>
        </w:rPr>
        <w:t xml:space="preserve">; </w:t>
      </w:r>
    </w:p>
    <w:p w:rsidR="00F71EC4" w:rsidRDefault="00F71EC4" w:rsidP="00F238E2">
      <w:pPr>
        <w:pStyle w:val="Default"/>
        <w:jc w:val="both"/>
        <w:rPr>
          <w:b/>
        </w:rPr>
      </w:pPr>
    </w:p>
    <w:p w:rsidR="005D6E00" w:rsidRDefault="00F71EC4" w:rsidP="005D6E0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 w:cs="Times New Roman"/>
          <w:b/>
          <w:sz w:val="24"/>
          <w:szCs w:val="24"/>
        </w:rPr>
        <w:t>I</w:t>
      </w:r>
      <w:r w:rsidR="00F84E00">
        <w:rPr>
          <w:rFonts w:ascii="Times New Roman" w:hAnsi="Times New Roman" w:cs="Times New Roman"/>
          <w:b/>
          <w:sz w:val="24"/>
          <w:szCs w:val="24"/>
        </w:rPr>
        <w:t>II</w:t>
      </w:r>
      <w:r w:rsidRPr="00F7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 w:cs="Times New Roman"/>
          <w:b/>
          <w:sz w:val="24"/>
          <w:szCs w:val="24"/>
        </w:rPr>
        <w:tab/>
      </w:r>
      <w:r w:rsidR="005D6E00">
        <w:rPr>
          <w:b/>
          <w:sz w:val="24"/>
          <w:szCs w:val="24"/>
        </w:rPr>
        <w:t>Okres gwarancji</w:t>
      </w:r>
      <w:r w:rsidR="00F84E00">
        <w:rPr>
          <w:b/>
          <w:sz w:val="24"/>
          <w:szCs w:val="24"/>
        </w:rPr>
        <w:t xml:space="preserve"> dla serwerów</w:t>
      </w:r>
    </w:p>
    <w:p w:rsidR="005D6E00" w:rsidRDefault="005D6E00" w:rsidP="005D6E0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 w:rsidR="00F84E00">
        <w:rPr>
          <w:b/>
          <w:bCs/>
          <w:i/>
          <w:u w:val="single"/>
        </w:rPr>
        <w:t>emy</w:t>
      </w:r>
      <w:proofErr w:type="spellEnd"/>
      <w:r w:rsidR="00F84E00">
        <w:rPr>
          <w:b/>
          <w:bCs/>
          <w:i/>
          <w:u w:val="single"/>
        </w:rPr>
        <w:t xml:space="preserve">  przedłużenie okresu gwarancji</w:t>
      </w:r>
      <w:r>
        <w:rPr>
          <w:b/>
          <w:bCs/>
          <w:i/>
          <w:u w:val="single"/>
        </w:rPr>
        <w:t xml:space="preserve"> o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5D6E00" w:rsidRDefault="005D6E00" w:rsidP="005D6E0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5D6E00" w:rsidRPr="008F07B3" w:rsidRDefault="005D6E00" w:rsidP="005D6E00">
      <w:pPr>
        <w:jc w:val="both"/>
      </w:pPr>
      <w:r w:rsidRPr="00B21127">
        <w:rPr>
          <w:b/>
        </w:rPr>
        <w:t>Uwaga!</w:t>
      </w:r>
      <w:r>
        <w:t xml:space="preserve"> </w:t>
      </w:r>
      <w:r w:rsidR="00F84E00">
        <w:rPr>
          <w:rFonts w:ascii="Times New Roman" w:hAnsi="Times New Roman" w:cs="Times New Roman"/>
          <w:i/>
        </w:rPr>
        <w:t xml:space="preserve">Okres gwarancji </w:t>
      </w:r>
      <w:r w:rsidRPr="005D6E00">
        <w:rPr>
          <w:rFonts w:ascii="Times New Roman" w:hAnsi="Times New Roman" w:cs="Times New Roman"/>
          <w:i/>
        </w:rPr>
        <w:t xml:space="preserve"> należy po</w:t>
      </w:r>
      <w:r w:rsidR="00F84E00">
        <w:rPr>
          <w:rFonts w:ascii="Times New Roman" w:hAnsi="Times New Roman" w:cs="Times New Roman"/>
          <w:i/>
        </w:rPr>
        <w:t xml:space="preserve">dać w pełnych miesiącach  tj. </w:t>
      </w:r>
      <w:r w:rsidR="00AE78FF">
        <w:rPr>
          <w:rFonts w:ascii="Times New Roman" w:hAnsi="Times New Roman" w:cs="Times New Roman"/>
          <w:i/>
        </w:rPr>
        <w:t>24,</w:t>
      </w:r>
      <w:r w:rsidR="00F84E00">
        <w:rPr>
          <w:rFonts w:ascii="Times New Roman" w:hAnsi="Times New Roman" w:cs="Times New Roman"/>
          <w:i/>
        </w:rPr>
        <w:t>36, 48 lub 60</w:t>
      </w:r>
      <w:r w:rsidRPr="005D6E00">
        <w:rPr>
          <w:rFonts w:ascii="Times New Roman" w:hAnsi="Times New Roman" w:cs="Times New Roman"/>
          <w:i/>
        </w:rPr>
        <w:t xml:space="preserve"> miesięcy</w:t>
      </w:r>
      <w:r w:rsidRPr="00B21127">
        <w:t xml:space="preserve"> </w:t>
      </w:r>
    </w:p>
    <w:p w:rsidR="005D6E00" w:rsidRPr="006C1446" w:rsidRDefault="005D6E00" w:rsidP="005D6E00">
      <w:r>
        <w:t>---------------------------------------------------------------------------------------------------------------------------</w:t>
      </w:r>
    </w:p>
    <w:p w:rsidR="00F84E00" w:rsidRDefault="00F84E00" w:rsidP="00F84E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E00" w:rsidRDefault="00F84E00" w:rsidP="00F84E0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7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Okres gwaranc</w:t>
      </w:r>
      <w:r w:rsidR="00600050">
        <w:rPr>
          <w:b/>
          <w:sz w:val="24"/>
          <w:szCs w:val="24"/>
        </w:rPr>
        <w:t>ji dla terminali wraz z monitorem</w:t>
      </w:r>
    </w:p>
    <w:p w:rsidR="00F84E00" w:rsidRDefault="00F84E00" w:rsidP="00F84E0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przedłużenie okresu gwarancji o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F84E00" w:rsidRDefault="00F84E00" w:rsidP="00F84E0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F84E00" w:rsidRPr="008F07B3" w:rsidRDefault="00F84E00" w:rsidP="00F84E00">
      <w:pPr>
        <w:jc w:val="both"/>
      </w:pPr>
      <w:r w:rsidRPr="00B21127">
        <w:rPr>
          <w:b/>
        </w:rPr>
        <w:t>Uwaga!</w:t>
      </w:r>
      <w:r>
        <w:t xml:space="preserve"> </w:t>
      </w:r>
      <w:r>
        <w:rPr>
          <w:rFonts w:ascii="Times New Roman" w:hAnsi="Times New Roman" w:cs="Times New Roman"/>
          <w:i/>
        </w:rPr>
        <w:t xml:space="preserve">Okres gwarancji </w:t>
      </w:r>
      <w:r w:rsidRPr="005D6E00">
        <w:rPr>
          <w:rFonts w:ascii="Times New Roman" w:hAnsi="Times New Roman" w:cs="Times New Roman"/>
          <w:i/>
        </w:rPr>
        <w:t xml:space="preserve"> należy po</w:t>
      </w:r>
      <w:r>
        <w:rPr>
          <w:rFonts w:ascii="Times New Roman" w:hAnsi="Times New Roman" w:cs="Times New Roman"/>
          <w:i/>
        </w:rPr>
        <w:t xml:space="preserve">dać w pełnych miesiącach  tj. </w:t>
      </w:r>
      <w:r w:rsidR="00AE78FF">
        <w:rPr>
          <w:rFonts w:ascii="Times New Roman" w:hAnsi="Times New Roman" w:cs="Times New Roman"/>
          <w:i/>
        </w:rPr>
        <w:t>24,</w:t>
      </w:r>
      <w:r>
        <w:rPr>
          <w:rFonts w:ascii="Times New Roman" w:hAnsi="Times New Roman" w:cs="Times New Roman"/>
          <w:i/>
        </w:rPr>
        <w:t>36, 48 lub 60</w:t>
      </w:r>
      <w:r w:rsidRPr="005D6E00">
        <w:rPr>
          <w:rFonts w:ascii="Times New Roman" w:hAnsi="Times New Roman" w:cs="Times New Roman"/>
          <w:i/>
        </w:rPr>
        <w:t xml:space="preserve"> miesięcy</w:t>
      </w:r>
      <w:r w:rsidRPr="00B21127">
        <w:t xml:space="preserve"> </w:t>
      </w:r>
    </w:p>
    <w:p w:rsidR="00F84E00" w:rsidRPr="001C6454" w:rsidRDefault="00F84E00" w:rsidP="001C6454">
      <w:r>
        <w:t>---------------------------------------------------------------------------------------------------------------------------</w:t>
      </w:r>
    </w:p>
    <w:p w:rsidR="00F71EC4" w:rsidRDefault="00F71EC4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F238E2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lastRenderedPageBreak/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i oprogramowanie</w:t>
      </w:r>
      <w:r w:rsidR="00A30316" w:rsidRPr="00F238E2">
        <w:rPr>
          <w:rFonts w:ascii="Times New Roman" w:hAnsi="Times New Roman" w:cs="Times New Roman"/>
        </w:rPr>
        <w:t xml:space="preserve"> jest nowy i spełnia wszystkie wymagania Zamawiającego</w:t>
      </w:r>
      <w:r w:rsidR="00F238E2" w:rsidRPr="00F238E2">
        <w:rPr>
          <w:rFonts w:ascii="Times New Roman" w:hAnsi="Times New Roman" w:cs="Times New Roman"/>
        </w:rPr>
        <w:t xml:space="preserve"> określone w SIWZ, jest kompletny, wyposażony </w:t>
      </w:r>
      <w:r w:rsidR="003D5F22">
        <w:rPr>
          <w:rFonts w:ascii="Times New Roman" w:hAnsi="Times New Roman" w:cs="Times New Roman"/>
        </w:rPr>
        <w:t xml:space="preserve">                      </w:t>
      </w:r>
      <w:r w:rsidR="00F238E2" w:rsidRPr="00F238E2">
        <w:rPr>
          <w:rFonts w:ascii="Times New Roman" w:hAnsi="Times New Roman" w:cs="Times New Roman"/>
        </w:rPr>
        <w:t xml:space="preserve">w </w:t>
      </w:r>
      <w:r w:rsidR="00F238E2" w:rsidRPr="00F238E2">
        <w:rPr>
          <w:rFonts w:ascii="Times New Roman" w:hAnsi="Times New Roman" w:cs="Times New Roman"/>
          <w:sz w:val="23"/>
          <w:szCs w:val="23"/>
        </w:rPr>
        <w:t xml:space="preserve"> potrzebne do działania przewody , z odpow</w:t>
      </w:r>
      <w:r w:rsidR="002F0C9D">
        <w:rPr>
          <w:rFonts w:ascii="Times New Roman" w:hAnsi="Times New Roman" w:cs="Times New Roman"/>
          <w:sz w:val="23"/>
          <w:szCs w:val="23"/>
        </w:rPr>
        <w:t>iednim oprogramowaniem, posiada</w:t>
      </w:r>
      <w:r w:rsidR="00F238E2" w:rsidRPr="00F238E2">
        <w:rPr>
          <w:rFonts w:ascii="Times New Roman" w:hAnsi="Times New Roman" w:cs="Times New Roman"/>
          <w:sz w:val="23"/>
          <w:szCs w:val="23"/>
        </w:rPr>
        <w:t xml:space="preserve"> wymagane prawem atesty i certyfikaty .</w:t>
      </w:r>
    </w:p>
    <w:p w:rsidR="00600050" w:rsidRDefault="00600050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7D398A" w:rsidRPr="00600050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8034FD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12718F" w:rsidRDefault="007E5CC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udzielam/my gwarancji </w:t>
      </w:r>
      <w:r w:rsidRPr="007E5CC0">
        <w:rPr>
          <w:rFonts w:ascii="Times New Roman" w:hAnsi="Times New Roman" w:cs="Times New Roman"/>
          <w:b/>
        </w:rPr>
        <w:t xml:space="preserve">na okres </w:t>
      </w:r>
      <w:r w:rsidR="005D6E00">
        <w:rPr>
          <w:rFonts w:ascii="Times New Roman" w:hAnsi="Times New Roman" w:cs="Times New Roman"/>
          <w:b/>
        </w:rPr>
        <w:t xml:space="preserve"> wskazany w ofercie wykonania</w:t>
      </w:r>
      <w:r>
        <w:rPr>
          <w:rFonts w:ascii="Times New Roman" w:hAnsi="Times New Roman" w:cs="Times New Roman"/>
        </w:rPr>
        <w:t xml:space="preserve"> na </w:t>
      </w:r>
      <w:r w:rsidR="005D6E00">
        <w:rPr>
          <w:rFonts w:ascii="Times New Roman" w:hAnsi="Times New Roman" w:cs="Times New Roman"/>
        </w:rPr>
        <w:t xml:space="preserve">wyspecyfikowany </w:t>
      </w:r>
      <w:r>
        <w:rPr>
          <w:rFonts w:ascii="Times New Roman" w:hAnsi="Times New Roman" w:cs="Times New Roman"/>
        </w:rPr>
        <w:t>przedmiot zamówienia (okres liczony od daty podpisania protokołów odbioru sprzętu bez wad i usterek).  Gwarancja będzie świadcz</w:t>
      </w:r>
      <w:r w:rsidR="00600050">
        <w:rPr>
          <w:rFonts w:ascii="Times New Roman" w:hAnsi="Times New Roman" w:cs="Times New Roman"/>
        </w:rPr>
        <w:t>ona w miejscu instalacji przedmiotu zamówienia</w:t>
      </w:r>
      <w:r>
        <w:rPr>
          <w:rFonts w:ascii="Times New Roman" w:hAnsi="Times New Roman" w:cs="Times New Roman"/>
        </w:rPr>
        <w:t>.</w:t>
      </w:r>
    </w:p>
    <w:p w:rsidR="00A45A62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Pr="00060D26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Pr="005D6E00" w:rsidRDefault="005D6E00" w:rsidP="005D6E0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p w:rsidR="005D6E00" w:rsidRPr="005D6E00" w:rsidRDefault="005D6E00" w:rsidP="005D6E0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</w:p>
    <w:p w:rsidR="005D6E00" w:rsidRDefault="005D6E00" w:rsidP="005D6E00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5D6E00" w:rsidRPr="00250FB2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5D6E00" w:rsidRPr="00250FB2" w:rsidRDefault="005D6E00" w:rsidP="005D6E00">
      <w:pPr>
        <w:pStyle w:val="Tekstpodstawowywcity0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CA751B" w:rsidRDefault="00CA751B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406F18" w:rsidRDefault="00406F18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B56714" w:rsidRDefault="00406F18" w:rsidP="00406F18">
      <w:pPr>
        <w:spacing w:after="240"/>
        <w:ind w:right="40"/>
        <w:jc w:val="both"/>
      </w:pPr>
      <w:r>
        <w:t xml:space="preserve">7.  </w:t>
      </w:r>
      <w:r w:rsidRPr="00B56714">
        <w:t xml:space="preserve">Informuję, </w:t>
      </w:r>
      <w:r w:rsidRPr="000C519B">
        <w:rPr>
          <w:color w:val="000000"/>
        </w:rPr>
        <w:t>że</w:t>
      </w:r>
      <w:r w:rsidRPr="000C519B">
        <w:rPr>
          <w:b/>
          <w:color w:val="000000"/>
        </w:rPr>
        <w:t xml:space="preserve"> jestem / nie jestem</w:t>
      </w:r>
      <w:r w:rsidRPr="00B56714">
        <w:t xml:space="preserve"> </w:t>
      </w:r>
      <w:r w:rsidRPr="00B56714">
        <w:rPr>
          <w:b/>
        </w:rPr>
        <w:t>(</w:t>
      </w:r>
      <w:r w:rsidRPr="00B56714">
        <w:rPr>
          <w:i/>
        </w:rPr>
        <w:t>niepotrzebne skreślić</w:t>
      </w:r>
      <w:r w:rsidRPr="00B56714">
        <w:rPr>
          <w:b/>
        </w:rPr>
        <w:t>)</w:t>
      </w:r>
      <w:r w:rsidRPr="00B56714">
        <w:t xml:space="preserve"> małym/średnim</w:t>
      </w:r>
      <w:r>
        <w:t>*</w:t>
      </w:r>
      <w:r w:rsidRPr="00B56714">
        <w:rPr>
          <w:b/>
        </w:rPr>
        <w:t xml:space="preserve"> </w:t>
      </w:r>
      <w:r w:rsidRPr="00B56714">
        <w:t>przedsiębiorcą</w:t>
      </w:r>
      <w:r>
        <w:t>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 xml:space="preserve">Średnie przedsiębiorstwa: przedsiębiorstwa, które nie są </w:t>
      </w:r>
      <w:proofErr w:type="spellStart"/>
      <w:r w:rsidRPr="00E774A1">
        <w:rPr>
          <w:rStyle w:val="DeltaViewInsertion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406F18" w:rsidRPr="00C943CB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A45A62" w:rsidRPr="00D84A68" w:rsidRDefault="001908DC" w:rsidP="005D6E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3C3266" w:rsidRPr="00BB1CD8" w:rsidRDefault="003C3266" w:rsidP="003C3266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 do realizacji umowy, uprawnionego</w:t>
      </w:r>
      <w:r w:rsidR="00EE244F" w:rsidRPr="006B1B1D">
        <w:rPr>
          <w:rFonts w:ascii="Times New Roman" w:hAnsi="Times New Roman" w:cs="Times New Roman"/>
        </w:rPr>
        <w:br/>
        <w:t>do bieżących kontaktów i ustaleń związanych z jej realizacją:</w:t>
      </w:r>
    </w:p>
    <w:p w:rsidR="00986AA1" w:rsidRDefault="00EE244F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P. ..................................... telefon: ............................, adres poczty e-mail: …………………………….</w:t>
      </w:r>
    </w:p>
    <w:p w:rsidR="00E94FD4" w:rsidRDefault="00E94FD4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</w:p>
    <w:p w:rsidR="00986AA1" w:rsidRPr="00060D26" w:rsidRDefault="00986AA1" w:rsidP="00986AA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……………………………………………………………….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D65EE5" w:rsidRDefault="00986AA1" w:rsidP="001C6454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D65EE5" w:rsidRDefault="00D65EE5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sectPr w:rsidR="00AE78FF" w:rsidSect="002868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64" w:rsidRDefault="008A1D64" w:rsidP="00A96B7F">
      <w:pPr>
        <w:spacing w:after="0" w:line="240" w:lineRule="auto"/>
      </w:pPr>
      <w:r>
        <w:separator/>
      </w:r>
    </w:p>
  </w:endnote>
  <w:endnote w:type="continuationSeparator" w:id="0">
    <w:p w:rsidR="008A1D64" w:rsidRDefault="008A1D64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64" w:rsidRDefault="008A1D64" w:rsidP="00A96B7F">
      <w:pPr>
        <w:spacing w:after="0" w:line="240" w:lineRule="auto"/>
      </w:pPr>
      <w:r>
        <w:separator/>
      </w:r>
    </w:p>
  </w:footnote>
  <w:footnote w:type="continuationSeparator" w:id="0">
    <w:p w:rsidR="008A1D64" w:rsidRDefault="008A1D64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12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A45A62"/>
    <w:rsid w:val="0001614D"/>
    <w:rsid w:val="00032184"/>
    <w:rsid w:val="000359A4"/>
    <w:rsid w:val="00045689"/>
    <w:rsid w:val="00060D26"/>
    <w:rsid w:val="00067C00"/>
    <w:rsid w:val="00083C1C"/>
    <w:rsid w:val="000A7C58"/>
    <w:rsid w:val="000C31EA"/>
    <w:rsid w:val="001018FD"/>
    <w:rsid w:val="001054C6"/>
    <w:rsid w:val="001205F0"/>
    <w:rsid w:val="00122A6F"/>
    <w:rsid w:val="0012718F"/>
    <w:rsid w:val="001565D2"/>
    <w:rsid w:val="0018369A"/>
    <w:rsid w:val="001842D2"/>
    <w:rsid w:val="001908DC"/>
    <w:rsid w:val="0019380B"/>
    <w:rsid w:val="00194D71"/>
    <w:rsid w:val="001A567E"/>
    <w:rsid w:val="001A76F2"/>
    <w:rsid w:val="001B6166"/>
    <w:rsid w:val="001C6454"/>
    <w:rsid w:val="001D4FA2"/>
    <w:rsid w:val="001E7319"/>
    <w:rsid w:val="001F139F"/>
    <w:rsid w:val="002278EB"/>
    <w:rsid w:val="00234184"/>
    <w:rsid w:val="00247A35"/>
    <w:rsid w:val="00250F71"/>
    <w:rsid w:val="00276A71"/>
    <w:rsid w:val="00281DBA"/>
    <w:rsid w:val="00286825"/>
    <w:rsid w:val="002B1C41"/>
    <w:rsid w:val="002C5081"/>
    <w:rsid w:val="002D70D1"/>
    <w:rsid w:val="002F0C9D"/>
    <w:rsid w:val="002F2C99"/>
    <w:rsid w:val="0031508A"/>
    <w:rsid w:val="003243E0"/>
    <w:rsid w:val="0033265E"/>
    <w:rsid w:val="00336D25"/>
    <w:rsid w:val="0034515E"/>
    <w:rsid w:val="00352251"/>
    <w:rsid w:val="00393F3B"/>
    <w:rsid w:val="003C1F1D"/>
    <w:rsid w:val="003C3266"/>
    <w:rsid w:val="003C335B"/>
    <w:rsid w:val="003C7593"/>
    <w:rsid w:val="003D5F22"/>
    <w:rsid w:val="003D7F6C"/>
    <w:rsid w:val="003F4336"/>
    <w:rsid w:val="0040049E"/>
    <w:rsid w:val="00406276"/>
    <w:rsid w:val="00406F18"/>
    <w:rsid w:val="00414264"/>
    <w:rsid w:val="004253C1"/>
    <w:rsid w:val="004302FE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C3775"/>
    <w:rsid w:val="005D104B"/>
    <w:rsid w:val="005D11E0"/>
    <w:rsid w:val="005D6E00"/>
    <w:rsid w:val="005D7B3E"/>
    <w:rsid w:val="005F08C3"/>
    <w:rsid w:val="005F21F3"/>
    <w:rsid w:val="005F2334"/>
    <w:rsid w:val="00600050"/>
    <w:rsid w:val="0063224C"/>
    <w:rsid w:val="00644727"/>
    <w:rsid w:val="00666AE9"/>
    <w:rsid w:val="006674DA"/>
    <w:rsid w:val="00680B7D"/>
    <w:rsid w:val="00682790"/>
    <w:rsid w:val="006873BA"/>
    <w:rsid w:val="006A0842"/>
    <w:rsid w:val="006B02EB"/>
    <w:rsid w:val="006B1B1D"/>
    <w:rsid w:val="006C08A7"/>
    <w:rsid w:val="006C10C1"/>
    <w:rsid w:val="006C685C"/>
    <w:rsid w:val="00705119"/>
    <w:rsid w:val="007413FF"/>
    <w:rsid w:val="00745CEB"/>
    <w:rsid w:val="00772442"/>
    <w:rsid w:val="007763D6"/>
    <w:rsid w:val="007A500E"/>
    <w:rsid w:val="007B50CC"/>
    <w:rsid w:val="007C286A"/>
    <w:rsid w:val="007C2D0E"/>
    <w:rsid w:val="007D398A"/>
    <w:rsid w:val="007E279D"/>
    <w:rsid w:val="007E4424"/>
    <w:rsid w:val="007E5CC0"/>
    <w:rsid w:val="007F200B"/>
    <w:rsid w:val="0081633F"/>
    <w:rsid w:val="00816D95"/>
    <w:rsid w:val="00834761"/>
    <w:rsid w:val="00855895"/>
    <w:rsid w:val="00857732"/>
    <w:rsid w:val="00861436"/>
    <w:rsid w:val="008720E3"/>
    <w:rsid w:val="008A1D64"/>
    <w:rsid w:val="008A54CF"/>
    <w:rsid w:val="008B727C"/>
    <w:rsid w:val="008B7321"/>
    <w:rsid w:val="008C269D"/>
    <w:rsid w:val="008D1F50"/>
    <w:rsid w:val="008E156B"/>
    <w:rsid w:val="008F142A"/>
    <w:rsid w:val="00902323"/>
    <w:rsid w:val="00936067"/>
    <w:rsid w:val="00940B0C"/>
    <w:rsid w:val="00946B30"/>
    <w:rsid w:val="0095569C"/>
    <w:rsid w:val="00983CCA"/>
    <w:rsid w:val="00986AA1"/>
    <w:rsid w:val="00991BCE"/>
    <w:rsid w:val="009965CC"/>
    <w:rsid w:val="009975BF"/>
    <w:rsid w:val="009A30F6"/>
    <w:rsid w:val="009A48FD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E78FF"/>
    <w:rsid w:val="00B06E58"/>
    <w:rsid w:val="00B15435"/>
    <w:rsid w:val="00B2469D"/>
    <w:rsid w:val="00B27C79"/>
    <w:rsid w:val="00B3313D"/>
    <w:rsid w:val="00B37C3A"/>
    <w:rsid w:val="00B5271A"/>
    <w:rsid w:val="00BB1CD8"/>
    <w:rsid w:val="00BB7F7D"/>
    <w:rsid w:val="00BC20DE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861F0"/>
    <w:rsid w:val="00C8717E"/>
    <w:rsid w:val="00C9137E"/>
    <w:rsid w:val="00C94D32"/>
    <w:rsid w:val="00CA40CA"/>
    <w:rsid w:val="00CA487F"/>
    <w:rsid w:val="00CA751B"/>
    <w:rsid w:val="00CC357B"/>
    <w:rsid w:val="00CE4E48"/>
    <w:rsid w:val="00D04B23"/>
    <w:rsid w:val="00D11177"/>
    <w:rsid w:val="00D554D2"/>
    <w:rsid w:val="00D56BA6"/>
    <w:rsid w:val="00D65EE5"/>
    <w:rsid w:val="00D84A68"/>
    <w:rsid w:val="00DA0438"/>
    <w:rsid w:val="00DB5B1D"/>
    <w:rsid w:val="00DF268E"/>
    <w:rsid w:val="00E05DF7"/>
    <w:rsid w:val="00E2408F"/>
    <w:rsid w:val="00E45647"/>
    <w:rsid w:val="00E45A88"/>
    <w:rsid w:val="00E61177"/>
    <w:rsid w:val="00E94FD4"/>
    <w:rsid w:val="00EA5B1E"/>
    <w:rsid w:val="00EC1E41"/>
    <w:rsid w:val="00ED79F9"/>
    <w:rsid w:val="00EE244F"/>
    <w:rsid w:val="00EE7720"/>
    <w:rsid w:val="00F04981"/>
    <w:rsid w:val="00F1070C"/>
    <w:rsid w:val="00F238E2"/>
    <w:rsid w:val="00F467B9"/>
    <w:rsid w:val="00F46FEC"/>
    <w:rsid w:val="00F64C19"/>
    <w:rsid w:val="00F71EC4"/>
    <w:rsid w:val="00F7525A"/>
    <w:rsid w:val="00F84E00"/>
    <w:rsid w:val="00F8768F"/>
    <w:rsid w:val="00F930AC"/>
    <w:rsid w:val="00F971E9"/>
    <w:rsid w:val="00FA5774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CB36-261A-479D-B2C6-0CB5A27E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84</cp:revision>
  <cp:lastPrinted>2016-11-16T12:45:00Z</cp:lastPrinted>
  <dcterms:created xsi:type="dcterms:W3CDTF">2013-07-25T20:18:00Z</dcterms:created>
  <dcterms:modified xsi:type="dcterms:W3CDTF">2016-11-16T12:54:00Z</dcterms:modified>
</cp:coreProperties>
</file>