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4F" w:rsidRDefault="00B96B02" w:rsidP="00F510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Skarżysko – Kamienna  26</w:t>
      </w:r>
      <w:r w:rsidR="000857FB">
        <w:t>.04.2016</w:t>
      </w:r>
      <w:r w:rsidR="00F5104F">
        <w:t xml:space="preserve">  r.</w:t>
      </w:r>
    </w:p>
    <w:p w:rsidR="00F5104F" w:rsidRDefault="00F5104F" w:rsidP="00F5104F">
      <w:pPr>
        <w:jc w:val="both"/>
      </w:pPr>
    </w:p>
    <w:p w:rsidR="00F5104F" w:rsidRDefault="00B96B02" w:rsidP="00F5104F">
      <w:pPr>
        <w:spacing w:line="360" w:lineRule="auto"/>
      </w:pPr>
      <w:r>
        <w:t>ZP.271.10</w:t>
      </w:r>
      <w:r w:rsidR="00F5104F">
        <w:t>.2016. EZ</w:t>
      </w:r>
      <w:r w:rsidR="00F5104F">
        <w:tab/>
      </w:r>
      <w:r w:rsidR="00F5104F">
        <w:tab/>
      </w:r>
      <w:r w:rsidR="00F5104F">
        <w:tab/>
      </w:r>
      <w:r w:rsidR="00F5104F">
        <w:tab/>
      </w:r>
    </w:p>
    <w:p w:rsidR="00F5104F" w:rsidRPr="0072238C" w:rsidRDefault="00F5104F" w:rsidP="00F5104F">
      <w:pPr>
        <w:rPr>
          <w:b/>
          <w:sz w:val="22"/>
          <w:szCs w:val="22"/>
        </w:rPr>
      </w:pP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i/>
          <w:sz w:val="22"/>
          <w:szCs w:val="22"/>
        </w:rPr>
        <w:tab/>
      </w:r>
      <w:r w:rsidRPr="000E5EE0">
        <w:rPr>
          <w:b/>
          <w:i/>
          <w:sz w:val="22"/>
          <w:szCs w:val="22"/>
        </w:rPr>
        <w:tab/>
      </w:r>
      <w:r w:rsidRPr="0072238C">
        <w:rPr>
          <w:b/>
          <w:sz w:val="22"/>
          <w:szCs w:val="22"/>
        </w:rPr>
        <w:tab/>
      </w:r>
      <w:r>
        <w:rPr>
          <w:b/>
          <w:sz w:val="22"/>
          <w:szCs w:val="22"/>
        </w:rPr>
        <w:t>Wszyscy zainteresowani</w:t>
      </w:r>
    </w:p>
    <w:p w:rsidR="00F5104F" w:rsidRPr="0072238C" w:rsidRDefault="00F5104F" w:rsidP="00F5104F">
      <w:pPr>
        <w:rPr>
          <w:b/>
          <w:sz w:val="22"/>
          <w:szCs w:val="22"/>
        </w:rPr>
      </w:pPr>
    </w:p>
    <w:p w:rsidR="00F5104F" w:rsidRDefault="00F5104F" w:rsidP="00817E14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============================</w:t>
      </w:r>
    </w:p>
    <w:p w:rsidR="00F5104F" w:rsidRDefault="00F5104F" w:rsidP="00F5104F">
      <w:pPr>
        <w:tabs>
          <w:tab w:val="left" w:pos="4280"/>
        </w:tabs>
        <w:spacing w:line="360" w:lineRule="auto"/>
        <w:jc w:val="center"/>
        <w:rPr>
          <w:b/>
        </w:rPr>
      </w:pPr>
      <w:r>
        <w:rPr>
          <w:b/>
        </w:rPr>
        <w:t xml:space="preserve">ZAWIADOMIENIE  </w:t>
      </w:r>
    </w:p>
    <w:p w:rsidR="00F5104F" w:rsidRDefault="00F5104F" w:rsidP="00481D58">
      <w:pPr>
        <w:tabs>
          <w:tab w:val="left" w:pos="4280"/>
        </w:tabs>
        <w:spacing w:line="360" w:lineRule="auto"/>
        <w:jc w:val="center"/>
        <w:rPr>
          <w:b/>
        </w:rPr>
      </w:pPr>
      <w:r>
        <w:rPr>
          <w:b/>
        </w:rPr>
        <w:t xml:space="preserve"> O  UNIEWAŻNIENIU  POSTĘPOWANIA</w:t>
      </w:r>
    </w:p>
    <w:p w:rsidR="00B96B02" w:rsidRPr="00A8070E" w:rsidRDefault="00F5104F" w:rsidP="00A8070E">
      <w:pPr>
        <w:spacing w:before="100" w:beforeAutospacing="1" w:after="100" w:afterAutospacing="1" w:line="276" w:lineRule="auto"/>
        <w:jc w:val="center"/>
        <w:rPr>
          <w:sz w:val="22"/>
          <w:szCs w:val="22"/>
        </w:rPr>
      </w:pPr>
      <w:r>
        <w:tab/>
      </w:r>
      <w:r w:rsidRPr="00E43851">
        <w:rPr>
          <w:sz w:val="22"/>
          <w:szCs w:val="22"/>
        </w:rPr>
        <w:t>Urząd Miasta w Skarżysku - Kamiennej, jako Zamawiający in</w:t>
      </w:r>
      <w:r>
        <w:rPr>
          <w:sz w:val="22"/>
          <w:szCs w:val="22"/>
        </w:rPr>
        <w:t>formuje, że  zgodnie   z art. 93</w:t>
      </w:r>
      <w:r w:rsidRPr="00E43851">
        <w:rPr>
          <w:sz w:val="22"/>
          <w:szCs w:val="22"/>
        </w:rPr>
        <w:t xml:space="preserve"> ust. 1 </w:t>
      </w:r>
      <w:proofErr w:type="spellStart"/>
      <w:r w:rsidR="00B96B02">
        <w:rPr>
          <w:sz w:val="22"/>
          <w:szCs w:val="22"/>
        </w:rPr>
        <w:t>pkt</w:t>
      </w:r>
      <w:proofErr w:type="spellEnd"/>
      <w:r w:rsidR="00B96B02">
        <w:rPr>
          <w:sz w:val="22"/>
          <w:szCs w:val="22"/>
        </w:rPr>
        <w:t xml:space="preserve"> 4</w:t>
      </w:r>
      <w:r>
        <w:rPr>
          <w:sz w:val="22"/>
          <w:szCs w:val="22"/>
        </w:rPr>
        <w:t xml:space="preserve"> </w:t>
      </w:r>
      <w:r w:rsidRPr="00E43851">
        <w:rPr>
          <w:sz w:val="22"/>
          <w:szCs w:val="22"/>
        </w:rPr>
        <w:t xml:space="preserve">ustawy  z 29.01.2004 r. – Prawo zamówień publicznych (tekst jednolity: </w:t>
      </w:r>
      <w:proofErr w:type="spellStart"/>
      <w:r w:rsidRPr="00E43851"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z  2015 r. poz. 2164 </w:t>
      </w:r>
      <w:r w:rsidRPr="00E43851">
        <w:rPr>
          <w:sz w:val="22"/>
          <w:szCs w:val="22"/>
        </w:rPr>
        <w:t xml:space="preserve">) </w:t>
      </w:r>
      <w:r>
        <w:rPr>
          <w:sz w:val="22"/>
          <w:szCs w:val="22"/>
        </w:rPr>
        <w:t>unieważnia postępowanie o udzielenie zamówienia na:</w:t>
      </w:r>
    </w:p>
    <w:p w:rsidR="00B96B02" w:rsidRDefault="00B96B02" w:rsidP="00B96B02">
      <w:pPr>
        <w:pStyle w:val="Tekstpodstawowy2"/>
        <w:spacing w:after="0" w:line="276" w:lineRule="auto"/>
        <w:jc w:val="center"/>
        <w:rPr>
          <w:b/>
          <w:i/>
        </w:rPr>
      </w:pPr>
      <w:r w:rsidRPr="00865963">
        <w:rPr>
          <w:rFonts w:cs="Arial"/>
          <w:b/>
          <w:sz w:val="22"/>
          <w:szCs w:val="22"/>
        </w:rPr>
        <w:t xml:space="preserve">ODBIÓR ODPADÓW KOMUNALNYCH POWSTAJĄCYCH NA TERENIE </w:t>
      </w:r>
      <w:r w:rsidRPr="00865963">
        <w:rPr>
          <w:rFonts w:cs="Arial"/>
          <w:b/>
          <w:sz w:val="22"/>
          <w:szCs w:val="22"/>
        </w:rPr>
        <w:br/>
        <w:t xml:space="preserve">GMINY SKARŻYSKO-KAMIENNA </w:t>
      </w:r>
      <w:r>
        <w:rPr>
          <w:rFonts w:cs="Arial"/>
          <w:b/>
          <w:sz w:val="22"/>
          <w:szCs w:val="22"/>
        </w:rPr>
        <w:t>Z  NIERUCHOMOSCI ZAMIESZKAŁYCH</w:t>
      </w:r>
      <w:r w:rsidRPr="00865963">
        <w:rPr>
          <w:rFonts w:cs="Arial"/>
          <w:b/>
          <w:sz w:val="22"/>
          <w:szCs w:val="22"/>
        </w:rPr>
        <w:br/>
      </w:r>
      <w:r>
        <w:rPr>
          <w:rFonts w:cs="Arial"/>
          <w:b/>
          <w:sz w:val="22"/>
          <w:szCs w:val="22"/>
        </w:rPr>
        <w:t xml:space="preserve">WRAZ  Z  ICH  </w:t>
      </w:r>
      <w:r w:rsidRPr="00865963">
        <w:rPr>
          <w:rFonts w:cs="Arial"/>
          <w:b/>
          <w:sz w:val="22"/>
          <w:szCs w:val="22"/>
        </w:rPr>
        <w:t>ZAGOSPODAROWANIE</w:t>
      </w:r>
      <w:r>
        <w:rPr>
          <w:rFonts w:cs="Arial"/>
          <w:b/>
          <w:sz w:val="22"/>
          <w:szCs w:val="22"/>
        </w:rPr>
        <w:t>M</w:t>
      </w:r>
    </w:p>
    <w:p w:rsidR="00F5104F" w:rsidRDefault="00F5104F" w:rsidP="00F5104F">
      <w:pPr>
        <w:autoSpaceDE w:val="0"/>
        <w:spacing w:line="276" w:lineRule="auto"/>
        <w:jc w:val="center"/>
        <w:rPr>
          <w:sz w:val="22"/>
          <w:szCs w:val="22"/>
        </w:rPr>
      </w:pPr>
    </w:p>
    <w:p w:rsidR="00F5104F" w:rsidRDefault="00F5104F" w:rsidP="00F5104F">
      <w:pPr>
        <w:spacing w:line="276" w:lineRule="auto"/>
        <w:jc w:val="center"/>
        <w:rPr>
          <w:b/>
        </w:rPr>
      </w:pPr>
      <w:r w:rsidRPr="00F5104F">
        <w:rPr>
          <w:b/>
        </w:rPr>
        <w:t>U Z A S A D N I E N I E</w:t>
      </w:r>
    </w:p>
    <w:p w:rsidR="00A8070E" w:rsidRDefault="00A8070E" w:rsidP="00F5104F">
      <w:pPr>
        <w:spacing w:line="276" w:lineRule="auto"/>
        <w:jc w:val="center"/>
        <w:rPr>
          <w:b/>
        </w:rPr>
      </w:pPr>
    </w:p>
    <w:p w:rsidR="00A8070E" w:rsidRPr="00A8070E" w:rsidRDefault="00A8070E" w:rsidP="00A8070E">
      <w:pPr>
        <w:spacing w:line="276" w:lineRule="auto"/>
        <w:jc w:val="both"/>
      </w:pPr>
      <w:r w:rsidRPr="00A8070E">
        <w:t xml:space="preserve">W przedmiotowym postępowaniu </w:t>
      </w:r>
      <w:r>
        <w:t xml:space="preserve">zostały złożone następujące oferty: </w:t>
      </w:r>
    </w:p>
    <w:p w:rsidR="00A8070E" w:rsidRPr="008A436E" w:rsidRDefault="00A8070E" w:rsidP="00A8070E">
      <w:pPr>
        <w:spacing w:line="276" w:lineRule="auto"/>
        <w:ind w:firstLine="709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876"/>
        <w:gridCol w:w="2850"/>
        <w:gridCol w:w="1665"/>
        <w:gridCol w:w="2722"/>
        <w:gridCol w:w="1740"/>
      </w:tblGrid>
      <w:tr w:rsidR="00A8070E" w:rsidTr="002B3725">
        <w:trPr>
          <w:trHeight w:val="255"/>
        </w:trPr>
        <w:tc>
          <w:tcPr>
            <w:tcW w:w="876" w:type="dxa"/>
            <w:vMerge w:val="restart"/>
          </w:tcPr>
          <w:p w:rsidR="00A8070E" w:rsidRPr="000415B5" w:rsidRDefault="00A8070E" w:rsidP="002B3725">
            <w:pPr>
              <w:jc w:val="center"/>
              <w:rPr>
                <w:b/>
              </w:rPr>
            </w:pPr>
            <w:r w:rsidRPr="000415B5">
              <w:rPr>
                <w:b/>
              </w:rPr>
              <w:t>Numer oferty</w:t>
            </w:r>
          </w:p>
        </w:tc>
        <w:tc>
          <w:tcPr>
            <w:tcW w:w="3195" w:type="dxa"/>
            <w:vMerge w:val="restart"/>
          </w:tcPr>
          <w:p w:rsidR="00A8070E" w:rsidRPr="000415B5" w:rsidRDefault="00A8070E" w:rsidP="002B3725">
            <w:pPr>
              <w:jc w:val="center"/>
              <w:rPr>
                <w:b/>
              </w:rPr>
            </w:pPr>
            <w:r w:rsidRPr="000415B5">
              <w:rPr>
                <w:b/>
              </w:rPr>
              <w:t>Nazwa i adres Wykonawcy</w:t>
            </w:r>
          </w:p>
        </w:tc>
        <w:tc>
          <w:tcPr>
            <w:tcW w:w="3855" w:type="dxa"/>
            <w:gridSpan w:val="2"/>
          </w:tcPr>
          <w:p w:rsidR="00A8070E" w:rsidRPr="000415B5" w:rsidRDefault="00A8070E" w:rsidP="002B3725">
            <w:pPr>
              <w:jc w:val="center"/>
              <w:rPr>
                <w:b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927" w:type="dxa"/>
            <w:vMerge w:val="restart"/>
          </w:tcPr>
          <w:p w:rsidR="00A8070E" w:rsidRPr="000415B5" w:rsidRDefault="00A8070E" w:rsidP="002B3725">
            <w:pPr>
              <w:jc w:val="center"/>
              <w:rPr>
                <w:b/>
              </w:rPr>
            </w:pPr>
            <w:r w:rsidRPr="000415B5">
              <w:rPr>
                <w:b/>
              </w:rPr>
              <w:t>Łączna liczba punktów</w:t>
            </w:r>
          </w:p>
        </w:tc>
      </w:tr>
      <w:tr w:rsidR="00A8070E" w:rsidTr="002B3725">
        <w:trPr>
          <w:trHeight w:val="255"/>
        </w:trPr>
        <w:tc>
          <w:tcPr>
            <w:tcW w:w="876" w:type="dxa"/>
            <w:vMerge/>
          </w:tcPr>
          <w:p w:rsidR="00A8070E" w:rsidRDefault="00A8070E" w:rsidP="002B3725">
            <w:pPr>
              <w:jc w:val="both"/>
            </w:pPr>
          </w:p>
        </w:tc>
        <w:tc>
          <w:tcPr>
            <w:tcW w:w="3195" w:type="dxa"/>
            <w:vMerge/>
          </w:tcPr>
          <w:p w:rsidR="00A8070E" w:rsidRDefault="00A8070E" w:rsidP="002B3725">
            <w:pPr>
              <w:jc w:val="both"/>
            </w:pPr>
          </w:p>
        </w:tc>
        <w:tc>
          <w:tcPr>
            <w:tcW w:w="1922" w:type="dxa"/>
          </w:tcPr>
          <w:p w:rsidR="00A8070E" w:rsidRPr="000415B5" w:rsidRDefault="00A8070E" w:rsidP="002B3725">
            <w:pPr>
              <w:jc w:val="center"/>
              <w:rPr>
                <w:b/>
              </w:rPr>
            </w:pPr>
            <w:r w:rsidRPr="000415B5">
              <w:rPr>
                <w:b/>
              </w:rPr>
              <w:t>cena</w:t>
            </w:r>
          </w:p>
        </w:tc>
        <w:tc>
          <w:tcPr>
            <w:tcW w:w="1933" w:type="dxa"/>
          </w:tcPr>
          <w:p w:rsidR="00A8070E" w:rsidRPr="00F77A77" w:rsidRDefault="00A8070E" w:rsidP="002B3725">
            <w:pPr>
              <w:jc w:val="center"/>
              <w:rPr>
                <w:b/>
              </w:rPr>
            </w:pPr>
            <w:r w:rsidRPr="00A04622">
              <w:rPr>
                <w:b/>
              </w:rPr>
              <w:t>dysponowanie pojemnikami</w:t>
            </w:r>
            <w:r>
              <w:rPr>
                <w:b/>
              </w:rPr>
              <w:t>/kontenerami</w:t>
            </w:r>
          </w:p>
        </w:tc>
        <w:tc>
          <w:tcPr>
            <w:tcW w:w="1927" w:type="dxa"/>
            <w:vMerge/>
          </w:tcPr>
          <w:p w:rsidR="00A8070E" w:rsidRDefault="00A8070E" w:rsidP="002B3725">
            <w:pPr>
              <w:jc w:val="both"/>
            </w:pPr>
          </w:p>
        </w:tc>
      </w:tr>
      <w:tr w:rsidR="00A8070E" w:rsidTr="002B3725">
        <w:tc>
          <w:tcPr>
            <w:tcW w:w="876" w:type="dxa"/>
          </w:tcPr>
          <w:p w:rsidR="00A8070E" w:rsidRDefault="00A8070E" w:rsidP="002B3725">
            <w:pPr>
              <w:jc w:val="center"/>
            </w:pPr>
            <w:r>
              <w:t>1</w:t>
            </w:r>
          </w:p>
        </w:tc>
        <w:tc>
          <w:tcPr>
            <w:tcW w:w="3195" w:type="dxa"/>
            <w:vAlign w:val="center"/>
          </w:tcPr>
          <w:p w:rsidR="00A8070E" w:rsidRPr="00A8070E" w:rsidRDefault="00A8070E" w:rsidP="00A8070E">
            <w:pPr>
              <w:rPr>
                <w:rFonts w:cs="Times New Roman"/>
                <w:sz w:val="20"/>
                <w:szCs w:val="20"/>
              </w:rPr>
            </w:pPr>
            <w:r w:rsidRPr="00A8070E">
              <w:rPr>
                <w:rFonts w:cs="Times New Roman"/>
                <w:sz w:val="20"/>
                <w:szCs w:val="20"/>
              </w:rPr>
              <w:t xml:space="preserve">TONSMEIER Wschód Sp. z o.o.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A8070E">
              <w:rPr>
                <w:rFonts w:cs="Times New Roman"/>
                <w:sz w:val="20"/>
                <w:szCs w:val="20"/>
              </w:rPr>
              <w:t>ul. Wrocławska 3; 26-600 Radom LIDER KONSORCJUM</w:t>
            </w:r>
          </w:p>
          <w:p w:rsidR="00A8070E" w:rsidRPr="00E11E6F" w:rsidRDefault="00A8070E" w:rsidP="002B3725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A8070E" w:rsidRDefault="00A8070E" w:rsidP="002B3725">
            <w:pPr>
              <w:jc w:val="center"/>
            </w:pPr>
            <w:r>
              <w:t xml:space="preserve">95,50 </w:t>
            </w:r>
            <w:proofErr w:type="spellStart"/>
            <w:r>
              <w:t>pkt</w:t>
            </w:r>
            <w:proofErr w:type="spellEnd"/>
          </w:p>
        </w:tc>
        <w:tc>
          <w:tcPr>
            <w:tcW w:w="1933" w:type="dxa"/>
          </w:tcPr>
          <w:p w:rsidR="00A8070E" w:rsidRDefault="00A8070E" w:rsidP="002B3725">
            <w:pPr>
              <w:jc w:val="center"/>
            </w:pPr>
            <w:r>
              <w:t xml:space="preserve">4,50 </w:t>
            </w:r>
            <w:proofErr w:type="spellStart"/>
            <w:r>
              <w:t>pkt</w:t>
            </w:r>
            <w:proofErr w:type="spellEnd"/>
          </w:p>
        </w:tc>
        <w:tc>
          <w:tcPr>
            <w:tcW w:w="1927" w:type="dxa"/>
          </w:tcPr>
          <w:p w:rsidR="00A8070E" w:rsidRDefault="00A8070E" w:rsidP="002B3725">
            <w:pPr>
              <w:jc w:val="center"/>
            </w:pPr>
            <w:r>
              <w:t xml:space="preserve">100,00 </w:t>
            </w:r>
            <w:proofErr w:type="spellStart"/>
            <w:r>
              <w:t>pkt</w:t>
            </w:r>
            <w:proofErr w:type="spellEnd"/>
          </w:p>
        </w:tc>
      </w:tr>
      <w:tr w:rsidR="00A8070E" w:rsidTr="002B3725">
        <w:tc>
          <w:tcPr>
            <w:tcW w:w="876" w:type="dxa"/>
          </w:tcPr>
          <w:p w:rsidR="00A8070E" w:rsidRDefault="00A8070E" w:rsidP="002B3725">
            <w:pPr>
              <w:jc w:val="center"/>
            </w:pPr>
            <w:r>
              <w:t>2</w:t>
            </w:r>
          </w:p>
        </w:tc>
        <w:tc>
          <w:tcPr>
            <w:tcW w:w="3195" w:type="dxa"/>
            <w:vAlign w:val="center"/>
          </w:tcPr>
          <w:p w:rsidR="00A8070E" w:rsidRPr="00A8070E" w:rsidRDefault="00A8070E" w:rsidP="00A8070E">
            <w:pPr>
              <w:rPr>
                <w:rFonts w:cs="Times New Roman"/>
              </w:rPr>
            </w:pPr>
            <w:proofErr w:type="spellStart"/>
            <w:r w:rsidRPr="00A8070E">
              <w:rPr>
                <w:rFonts w:cs="Times New Roman"/>
              </w:rPr>
              <w:t>Ekola</w:t>
            </w:r>
            <w:proofErr w:type="spellEnd"/>
            <w:r w:rsidRPr="00A8070E">
              <w:rPr>
                <w:rFonts w:cs="Times New Roman"/>
              </w:rPr>
              <w:t xml:space="preserve"> Sp. z o.o.  ul. 1905 roku 47 lok. 14; 26-600 Radom</w:t>
            </w:r>
          </w:p>
          <w:p w:rsidR="00A8070E" w:rsidRPr="00E11E6F" w:rsidRDefault="00A8070E" w:rsidP="002B3725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A8070E" w:rsidRDefault="00A8070E" w:rsidP="002B3725">
            <w:pPr>
              <w:jc w:val="center"/>
            </w:pPr>
            <w:r>
              <w:t xml:space="preserve">0,00 </w:t>
            </w:r>
            <w:proofErr w:type="spellStart"/>
            <w:r>
              <w:t>pkt</w:t>
            </w:r>
            <w:proofErr w:type="spellEnd"/>
          </w:p>
        </w:tc>
        <w:tc>
          <w:tcPr>
            <w:tcW w:w="1933" w:type="dxa"/>
          </w:tcPr>
          <w:p w:rsidR="00A8070E" w:rsidRDefault="00A8070E" w:rsidP="002B3725">
            <w:pPr>
              <w:jc w:val="center"/>
            </w:pPr>
            <w:r>
              <w:t xml:space="preserve">0,00 </w:t>
            </w:r>
            <w:proofErr w:type="spellStart"/>
            <w:r>
              <w:t>pkt</w:t>
            </w:r>
            <w:proofErr w:type="spellEnd"/>
          </w:p>
        </w:tc>
        <w:tc>
          <w:tcPr>
            <w:tcW w:w="1927" w:type="dxa"/>
          </w:tcPr>
          <w:p w:rsidR="00A8070E" w:rsidRDefault="00A8070E" w:rsidP="002B3725">
            <w:pPr>
              <w:jc w:val="center"/>
            </w:pPr>
            <w:r>
              <w:t xml:space="preserve">0,00 </w:t>
            </w:r>
            <w:proofErr w:type="spellStart"/>
            <w:r>
              <w:t>pkt</w:t>
            </w:r>
            <w:proofErr w:type="spellEnd"/>
          </w:p>
        </w:tc>
      </w:tr>
    </w:tbl>
    <w:p w:rsidR="00F5104F" w:rsidRPr="00F5104F" w:rsidRDefault="00F5104F" w:rsidP="00F5104F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B96B02" w:rsidRPr="00A8070E" w:rsidRDefault="00A8070E" w:rsidP="00A8070E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Times New Roman"/>
          <w:color w:val="auto"/>
          <w:sz w:val="22"/>
          <w:szCs w:val="22"/>
          <w:lang w:bidi="ar-SA"/>
        </w:rPr>
      </w:pPr>
      <w:r>
        <w:rPr>
          <w:rFonts w:cs="Times New Roman"/>
          <w:sz w:val="22"/>
          <w:szCs w:val="22"/>
        </w:rPr>
        <w:t xml:space="preserve">Najkorzystniejsza oferta to oferta Nr 1za cenę brutto: </w:t>
      </w:r>
      <w:r w:rsidR="00481D58">
        <w:rPr>
          <w:rFonts w:cs="Times New Roman"/>
          <w:sz w:val="22"/>
          <w:szCs w:val="22"/>
        </w:rPr>
        <w:t>12.037.097,88 zł.</w:t>
      </w:r>
      <w:r>
        <w:rPr>
          <w:rFonts w:cs="Times New Roman"/>
          <w:sz w:val="22"/>
          <w:szCs w:val="22"/>
        </w:rPr>
        <w:t xml:space="preserve">. </w:t>
      </w:r>
      <w:r w:rsidR="00F5104F" w:rsidRPr="00F5104F">
        <w:rPr>
          <w:rFonts w:cs="Times New Roman"/>
          <w:sz w:val="22"/>
          <w:szCs w:val="22"/>
        </w:rPr>
        <w:t xml:space="preserve">Zgodnie z </w:t>
      </w:r>
      <w:r w:rsidR="00F5104F" w:rsidRPr="00F5104F">
        <w:rPr>
          <w:rFonts w:eastAsiaTheme="minorHAnsi" w:cs="Times New Roman"/>
          <w:bCs/>
          <w:color w:val="auto"/>
          <w:sz w:val="22"/>
          <w:szCs w:val="22"/>
          <w:lang w:bidi="ar-SA"/>
        </w:rPr>
        <w:t xml:space="preserve"> art. 93</w:t>
      </w:r>
      <w:r w:rsidR="00F5104F" w:rsidRPr="00F5104F">
        <w:rPr>
          <w:rFonts w:eastAsiaTheme="minorHAnsi" w:cs="Times New Roman"/>
          <w:b/>
          <w:bCs/>
          <w:color w:val="auto"/>
          <w:sz w:val="22"/>
          <w:szCs w:val="22"/>
          <w:lang w:bidi="ar-SA"/>
        </w:rPr>
        <w:t xml:space="preserve">. </w:t>
      </w:r>
      <w:r w:rsidR="00F5104F" w:rsidRPr="00F5104F">
        <w:rPr>
          <w:rFonts w:eastAsiaTheme="minorHAnsi" w:cs="Times New Roman"/>
          <w:color w:val="auto"/>
          <w:sz w:val="22"/>
          <w:szCs w:val="22"/>
          <w:lang w:bidi="ar-SA"/>
        </w:rPr>
        <w:t>1.</w:t>
      </w:r>
      <w:r w:rsidR="00B96B02">
        <w:rPr>
          <w:rFonts w:eastAsiaTheme="minorHAnsi" w:cs="Times New Roman"/>
          <w:color w:val="auto"/>
          <w:sz w:val="22"/>
          <w:szCs w:val="22"/>
          <w:lang w:bidi="ar-SA"/>
        </w:rPr>
        <w:t xml:space="preserve"> </w:t>
      </w:r>
      <w:proofErr w:type="spellStart"/>
      <w:r w:rsidR="00481D58">
        <w:rPr>
          <w:rFonts w:eastAsiaTheme="minorHAnsi" w:cs="Times New Roman"/>
          <w:color w:val="auto"/>
          <w:sz w:val="22"/>
          <w:szCs w:val="22"/>
          <w:lang w:bidi="ar-SA"/>
        </w:rPr>
        <w:t>p</w:t>
      </w:r>
      <w:r w:rsidR="00B96B02">
        <w:rPr>
          <w:rFonts w:eastAsiaTheme="minorHAnsi" w:cs="Times New Roman"/>
          <w:color w:val="auto"/>
          <w:sz w:val="22"/>
          <w:szCs w:val="22"/>
          <w:lang w:bidi="ar-SA"/>
        </w:rPr>
        <w:t>kt</w:t>
      </w:r>
      <w:proofErr w:type="spellEnd"/>
      <w:r w:rsidR="00B96B02">
        <w:rPr>
          <w:rFonts w:eastAsiaTheme="minorHAnsi" w:cs="Times New Roman"/>
          <w:color w:val="auto"/>
          <w:sz w:val="22"/>
          <w:szCs w:val="22"/>
          <w:lang w:bidi="ar-SA"/>
        </w:rPr>
        <w:t xml:space="preserve"> 4 </w:t>
      </w:r>
      <w:r w:rsidR="00F5104F" w:rsidRPr="00F5104F">
        <w:rPr>
          <w:rFonts w:eastAsiaTheme="minorHAnsi" w:cs="Times New Roman"/>
          <w:color w:val="auto"/>
          <w:sz w:val="22"/>
          <w:szCs w:val="22"/>
          <w:lang w:bidi="ar-SA"/>
        </w:rPr>
        <w:t xml:space="preserve"> </w:t>
      </w:r>
      <w:r w:rsidR="00481D58">
        <w:rPr>
          <w:rFonts w:eastAsiaTheme="minorHAnsi" w:cs="Times New Roman"/>
          <w:color w:val="auto"/>
          <w:sz w:val="22"/>
          <w:szCs w:val="22"/>
          <w:lang w:bidi="ar-SA"/>
        </w:rPr>
        <w:t xml:space="preserve">ustawy Prawo zamówień publicznych </w:t>
      </w:r>
      <w:r w:rsidR="00F5104F" w:rsidRPr="00F5104F">
        <w:rPr>
          <w:rFonts w:eastAsiaTheme="minorHAnsi" w:cs="Times New Roman"/>
          <w:color w:val="auto"/>
          <w:sz w:val="22"/>
          <w:szCs w:val="22"/>
          <w:lang w:bidi="ar-SA"/>
        </w:rPr>
        <w:t xml:space="preserve">Zamawiający unieważnia postępowanie o udzielenie zamówienia, jeżeli </w:t>
      </w:r>
      <w:r>
        <w:rPr>
          <w:rFonts w:eastAsiaTheme="minorHAnsi" w:cs="Times New Roman"/>
          <w:color w:val="auto"/>
          <w:sz w:val="22"/>
          <w:szCs w:val="22"/>
          <w:lang w:bidi="ar-SA"/>
        </w:rPr>
        <w:t xml:space="preserve"> </w:t>
      </w:r>
      <w:r w:rsidR="00B96B02" w:rsidRPr="00B96B02">
        <w:rPr>
          <w:rFonts w:eastAsia="TimesNewRoman" w:cs="Times New Roman"/>
          <w:color w:val="auto"/>
          <w:sz w:val="22"/>
          <w:szCs w:val="22"/>
          <w:lang w:bidi="ar-SA"/>
        </w:rPr>
        <w:t>cena najkorzystniejszej oferty lub oferta z najniższą ceną przewyższa kwotę, którą zamawiają</w:t>
      </w:r>
      <w:r w:rsidR="00B96B02">
        <w:rPr>
          <w:rFonts w:eastAsia="TimesNewRoman" w:cs="Times New Roman"/>
          <w:color w:val="auto"/>
          <w:sz w:val="22"/>
          <w:szCs w:val="22"/>
          <w:lang w:bidi="ar-SA"/>
        </w:rPr>
        <w:t xml:space="preserve">cy zamierza </w:t>
      </w:r>
      <w:r w:rsidR="00B96B02" w:rsidRPr="00B96B02">
        <w:rPr>
          <w:rFonts w:eastAsia="TimesNewRoman" w:cs="Times New Roman"/>
          <w:color w:val="auto"/>
          <w:sz w:val="22"/>
          <w:szCs w:val="22"/>
          <w:lang w:bidi="ar-SA"/>
        </w:rPr>
        <w:t>przeznaczyć</w:t>
      </w:r>
      <w:r w:rsidR="00B96B02">
        <w:rPr>
          <w:rFonts w:eastAsia="TimesNewRoman" w:cs="Times New Roman"/>
          <w:color w:val="auto"/>
          <w:sz w:val="22"/>
          <w:szCs w:val="22"/>
          <w:lang w:bidi="ar-SA"/>
        </w:rPr>
        <w:t xml:space="preserve"> </w:t>
      </w:r>
      <w:r w:rsidR="00B96B02" w:rsidRPr="00B96B02">
        <w:rPr>
          <w:rFonts w:eastAsia="TimesNewRoman" w:cs="Times New Roman"/>
          <w:color w:val="auto"/>
          <w:sz w:val="22"/>
          <w:szCs w:val="22"/>
          <w:lang w:bidi="ar-SA"/>
        </w:rPr>
        <w:t>na sfinansowanie zamówienia, chyba że zamawiający może zwiększyć tę kwotę do ceny najkorzystniejszej oferty</w:t>
      </w:r>
      <w:r w:rsidR="00B96B02">
        <w:rPr>
          <w:rFonts w:eastAsia="TimesNewRoman" w:cs="Times New Roman"/>
          <w:color w:val="auto"/>
          <w:sz w:val="22"/>
          <w:szCs w:val="22"/>
          <w:lang w:bidi="ar-SA"/>
        </w:rPr>
        <w:t xml:space="preserve">.  </w:t>
      </w:r>
      <w:r w:rsidR="00B96B02">
        <w:rPr>
          <w:rFonts w:cs="Times New Roman"/>
        </w:rPr>
        <w:t xml:space="preserve">Zamawiający zabezpieczył na realizacje przedmiotowego zamówienia kwotę 9.997.875,36 zł. brutto.  Po dokonaniu </w:t>
      </w:r>
      <w:r>
        <w:rPr>
          <w:rFonts w:cs="Times New Roman"/>
        </w:rPr>
        <w:t xml:space="preserve">analizy </w:t>
      </w:r>
      <w:r w:rsidR="00B96B02">
        <w:rPr>
          <w:rFonts w:cs="Times New Roman"/>
        </w:rPr>
        <w:t>możliwości finansowych Z</w:t>
      </w:r>
      <w:r>
        <w:rPr>
          <w:rFonts w:eastAsia="TimesNewRoman" w:cs="Times New Roman"/>
        </w:rPr>
        <w:t xml:space="preserve">amawiający  </w:t>
      </w:r>
      <w:r w:rsidR="00481D58">
        <w:rPr>
          <w:rFonts w:eastAsia="TimesNewRoman" w:cs="Times New Roman"/>
        </w:rPr>
        <w:t xml:space="preserve">uznał, iż </w:t>
      </w:r>
      <w:r w:rsidR="00B96B02">
        <w:rPr>
          <w:rFonts w:eastAsia="TimesNewRoman" w:cs="Times New Roman"/>
        </w:rPr>
        <w:t xml:space="preserve">nie </w:t>
      </w:r>
      <w:r w:rsidR="00B96B02" w:rsidRPr="00EF2365">
        <w:rPr>
          <w:rFonts w:eastAsia="TimesNewRoman" w:cs="Times New Roman"/>
        </w:rPr>
        <w:t>może zwiększyć</w:t>
      </w:r>
      <w:r w:rsidR="00B96B02">
        <w:rPr>
          <w:rFonts w:eastAsia="TimesNewRoman" w:cs="Times New Roman"/>
        </w:rPr>
        <w:t xml:space="preserve"> </w:t>
      </w:r>
      <w:r w:rsidR="00B96B02" w:rsidRPr="00EF2365">
        <w:rPr>
          <w:rFonts w:eastAsia="TimesNewRoman" w:cs="Times New Roman"/>
        </w:rPr>
        <w:t>kwot</w:t>
      </w:r>
      <w:r w:rsidR="00B96B02">
        <w:rPr>
          <w:rFonts w:eastAsia="TimesNewRoman" w:cs="Times New Roman"/>
        </w:rPr>
        <w:t>y, którą zamierza przeznaczyć na sfinansowanie przedmiotowego zamówienia</w:t>
      </w:r>
      <w:r w:rsidR="00B96B02" w:rsidRPr="00EF2365">
        <w:rPr>
          <w:rFonts w:eastAsia="TimesNewRoman" w:cs="Times New Roman"/>
        </w:rPr>
        <w:t xml:space="preserve"> do ceny najkorzystniejszej oferty</w:t>
      </w:r>
      <w:r w:rsidR="00B96B02">
        <w:rPr>
          <w:rFonts w:cs="Times New Roman"/>
        </w:rPr>
        <w:t>.</w:t>
      </w:r>
      <w:r w:rsidR="00481D58">
        <w:rPr>
          <w:rFonts w:cs="Times New Roman"/>
        </w:rPr>
        <w:t xml:space="preserve"> Tym samym zachodzą przesłanki prawne i faktyczne do unieważnienia przedmiotowego postępowania.</w:t>
      </w:r>
    </w:p>
    <w:p w:rsidR="00BA1409" w:rsidRPr="00F5104F" w:rsidRDefault="00BA1409" w:rsidP="00F5104F">
      <w:pPr>
        <w:pStyle w:val="Obszartekstu"/>
        <w:spacing w:line="276" w:lineRule="auto"/>
        <w:jc w:val="both"/>
        <w:rPr>
          <w:b/>
          <w:sz w:val="22"/>
          <w:szCs w:val="22"/>
        </w:rPr>
      </w:pPr>
    </w:p>
    <w:p w:rsidR="004F284E" w:rsidRPr="00817E14" w:rsidRDefault="004F284E" w:rsidP="004F284E">
      <w:pPr>
        <w:jc w:val="right"/>
        <w:rPr>
          <w:rFonts w:cs="Times New Roman"/>
          <w:b/>
          <w:sz w:val="22"/>
          <w:szCs w:val="22"/>
        </w:rPr>
      </w:pPr>
      <w:r w:rsidRPr="00817E14">
        <w:rPr>
          <w:rFonts w:cs="Times New Roman"/>
          <w:b/>
          <w:sz w:val="22"/>
          <w:szCs w:val="22"/>
        </w:rPr>
        <w:t>Prezydent Miasta</w:t>
      </w:r>
    </w:p>
    <w:p w:rsidR="004F284E" w:rsidRPr="00817E14" w:rsidRDefault="004F284E" w:rsidP="004F284E">
      <w:pPr>
        <w:jc w:val="right"/>
        <w:rPr>
          <w:rFonts w:cs="Times New Roman"/>
          <w:b/>
          <w:sz w:val="22"/>
          <w:szCs w:val="22"/>
        </w:rPr>
      </w:pPr>
      <w:r w:rsidRPr="00817E14">
        <w:rPr>
          <w:rFonts w:cs="Times New Roman"/>
          <w:b/>
          <w:sz w:val="22"/>
          <w:szCs w:val="22"/>
        </w:rPr>
        <w:t xml:space="preserve">Konrad </w:t>
      </w:r>
      <w:proofErr w:type="spellStart"/>
      <w:r w:rsidRPr="00817E14">
        <w:rPr>
          <w:rFonts w:cs="Times New Roman"/>
          <w:b/>
          <w:sz w:val="22"/>
          <w:szCs w:val="22"/>
        </w:rPr>
        <w:t>Krönig</w:t>
      </w:r>
      <w:proofErr w:type="spellEnd"/>
    </w:p>
    <w:p w:rsidR="004F284E" w:rsidRPr="00817E14" w:rsidRDefault="004F284E" w:rsidP="004F284E">
      <w:pPr>
        <w:jc w:val="right"/>
        <w:rPr>
          <w:rFonts w:cs="Times New Roman"/>
          <w:b/>
          <w:sz w:val="22"/>
          <w:szCs w:val="22"/>
        </w:rPr>
      </w:pPr>
      <w:r w:rsidRPr="00817E14">
        <w:rPr>
          <w:rFonts w:cs="Times New Roman"/>
          <w:b/>
          <w:sz w:val="22"/>
          <w:szCs w:val="22"/>
        </w:rPr>
        <w:t>/-/ podpis na oryginale</w:t>
      </w:r>
    </w:p>
    <w:p w:rsidR="00F5104F" w:rsidRDefault="00F5104F" w:rsidP="00D14891">
      <w:pPr>
        <w:rPr>
          <w:b/>
          <w:sz w:val="22"/>
          <w:szCs w:val="22"/>
        </w:rPr>
      </w:pPr>
    </w:p>
    <w:p w:rsidR="00D14891" w:rsidRPr="00817E14" w:rsidRDefault="00BA1409" w:rsidP="00D14891">
      <w:pPr>
        <w:rPr>
          <w:b/>
          <w:sz w:val="16"/>
          <w:szCs w:val="16"/>
        </w:rPr>
      </w:pPr>
      <w:r w:rsidRPr="00817E14">
        <w:rPr>
          <w:b/>
          <w:sz w:val="16"/>
          <w:szCs w:val="16"/>
        </w:rPr>
        <w:t>Otrzymują wg rozdzielnika:</w:t>
      </w:r>
    </w:p>
    <w:p w:rsidR="00D14891" w:rsidRPr="00817E14" w:rsidRDefault="00D14891" w:rsidP="00D14891">
      <w:pPr>
        <w:rPr>
          <w:b/>
          <w:sz w:val="16"/>
          <w:szCs w:val="16"/>
        </w:rPr>
      </w:pPr>
    </w:p>
    <w:p w:rsidR="00D14891" w:rsidRPr="00817E14" w:rsidRDefault="00AB1D83" w:rsidP="003D6CCD">
      <w:pPr>
        <w:pStyle w:val="Akapitzlist"/>
        <w:numPr>
          <w:ilvl w:val="0"/>
          <w:numId w:val="12"/>
        </w:numPr>
        <w:rPr>
          <w:sz w:val="16"/>
          <w:szCs w:val="16"/>
        </w:rPr>
      </w:pPr>
      <w:r w:rsidRPr="00817E14">
        <w:rPr>
          <w:sz w:val="16"/>
          <w:szCs w:val="16"/>
        </w:rPr>
        <w:t>Adresat.</w:t>
      </w:r>
    </w:p>
    <w:p w:rsidR="00BA1409" w:rsidRPr="00817E14" w:rsidRDefault="00BA1409" w:rsidP="00817E14">
      <w:pPr>
        <w:pStyle w:val="Akapitzlist"/>
        <w:numPr>
          <w:ilvl w:val="0"/>
          <w:numId w:val="12"/>
        </w:numPr>
        <w:rPr>
          <w:b/>
          <w:sz w:val="16"/>
          <w:szCs w:val="16"/>
        </w:rPr>
      </w:pPr>
      <w:r w:rsidRPr="00817E14">
        <w:rPr>
          <w:sz w:val="16"/>
          <w:szCs w:val="16"/>
        </w:rPr>
        <w:t>a/</w:t>
      </w:r>
      <w:r w:rsidR="00817E14">
        <w:rPr>
          <w:sz w:val="16"/>
          <w:szCs w:val="16"/>
        </w:rPr>
        <w:t>a.</w:t>
      </w:r>
    </w:p>
    <w:sectPr w:rsidR="00BA1409" w:rsidRPr="00817E14" w:rsidSect="000E6D4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charset w:val="80"/>
    <w:family w:val="auto"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A4028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4E502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E8272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4317A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7612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CFF29E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149748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6EF1ED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9215DE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0F9502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BA1409"/>
    <w:rsid w:val="00014C82"/>
    <w:rsid w:val="0002626D"/>
    <w:rsid w:val="000415B5"/>
    <w:rsid w:val="00052D12"/>
    <w:rsid w:val="000539F4"/>
    <w:rsid w:val="000566C0"/>
    <w:rsid w:val="000857FB"/>
    <w:rsid w:val="000B011F"/>
    <w:rsid w:val="000B3093"/>
    <w:rsid w:val="000D77C3"/>
    <w:rsid w:val="000E5EE0"/>
    <w:rsid w:val="000E6D4F"/>
    <w:rsid w:val="00163806"/>
    <w:rsid w:val="001943AC"/>
    <w:rsid w:val="00273760"/>
    <w:rsid w:val="00296656"/>
    <w:rsid w:val="00351184"/>
    <w:rsid w:val="00353C1C"/>
    <w:rsid w:val="003558A2"/>
    <w:rsid w:val="00357010"/>
    <w:rsid w:val="00360B22"/>
    <w:rsid w:val="00370494"/>
    <w:rsid w:val="003D6CCD"/>
    <w:rsid w:val="003F5EF9"/>
    <w:rsid w:val="00426B44"/>
    <w:rsid w:val="00441059"/>
    <w:rsid w:val="00481D58"/>
    <w:rsid w:val="004E5CB8"/>
    <w:rsid w:val="004F284E"/>
    <w:rsid w:val="00512F8C"/>
    <w:rsid w:val="0052300A"/>
    <w:rsid w:val="005C723F"/>
    <w:rsid w:val="00631982"/>
    <w:rsid w:val="006774D5"/>
    <w:rsid w:val="00685B0A"/>
    <w:rsid w:val="0069749B"/>
    <w:rsid w:val="006A2438"/>
    <w:rsid w:val="006A4F95"/>
    <w:rsid w:val="006A6A17"/>
    <w:rsid w:val="00785DD5"/>
    <w:rsid w:val="007F39FE"/>
    <w:rsid w:val="00814370"/>
    <w:rsid w:val="00817E14"/>
    <w:rsid w:val="00827A47"/>
    <w:rsid w:val="00832ADB"/>
    <w:rsid w:val="00843DC2"/>
    <w:rsid w:val="00887B5C"/>
    <w:rsid w:val="008A1F59"/>
    <w:rsid w:val="009002E2"/>
    <w:rsid w:val="00932615"/>
    <w:rsid w:val="00936DE1"/>
    <w:rsid w:val="00941803"/>
    <w:rsid w:val="009659A4"/>
    <w:rsid w:val="009B6799"/>
    <w:rsid w:val="009F1C72"/>
    <w:rsid w:val="00A576A1"/>
    <w:rsid w:val="00A8070E"/>
    <w:rsid w:val="00A81FCB"/>
    <w:rsid w:val="00AB1D83"/>
    <w:rsid w:val="00AB7BCE"/>
    <w:rsid w:val="00AD3469"/>
    <w:rsid w:val="00B03D9F"/>
    <w:rsid w:val="00B10354"/>
    <w:rsid w:val="00B9511D"/>
    <w:rsid w:val="00B96B02"/>
    <w:rsid w:val="00BA1409"/>
    <w:rsid w:val="00C42D38"/>
    <w:rsid w:val="00C712A6"/>
    <w:rsid w:val="00C82273"/>
    <w:rsid w:val="00C92C4F"/>
    <w:rsid w:val="00D14891"/>
    <w:rsid w:val="00D77967"/>
    <w:rsid w:val="00DB1CC0"/>
    <w:rsid w:val="00DC0515"/>
    <w:rsid w:val="00DC11A0"/>
    <w:rsid w:val="00DE2961"/>
    <w:rsid w:val="00E17E8D"/>
    <w:rsid w:val="00E43851"/>
    <w:rsid w:val="00E62A36"/>
    <w:rsid w:val="00E811CB"/>
    <w:rsid w:val="00E95700"/>
    <w:rsid w:val="00ED1682"/>
    <w:rsid w:val="00F02030"/>
    <w:rsid w:val="00F34E01"/>
    <w:rsid w:val="00F5104F"/>
    <w:rsid w:val="00F77A77"/>
    <w:rsid w:val="00FA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40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BA1409"/>
    <w:pPr>
      <w:widowControl/>
      <w:suppressAutoHyphens w:val="0"/>
      <w:autoSpaceDE w:val="0"/>
    </w:pPr>
    <w:rPr>
      <w:rFonts w:eastAsia="Times New Roman" w:cs="Times New Roman"/>
      <w:color w:val="auto"/>
      <w:lang w:eastAsia="ar-SA" w:bidi="ar-SA"/>
    </w:rPr>
  </w:style>
  <w:style w:type="paragraph" w:customStyle="1" w:styleId="Standard">
    <w:name w:val="Standard"/>
    <w:rsid w:val="00BA140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011F"/>
    <w:pPr>
      <w:ind w:left="720"/>
      <w:contextualSpacing/>
    </w:pPr>
  </w:style>
  <w:style w:type="character" w:styleId="Hipercze">
    <w:name w:val="Hyperlink"/>
    <w:basedOn w:val="Domylnaczcionkaakapitu"/>
    <w:unhideWhenUsed/>
    <w:rsid w:val="00A81FCB"/>
    <w:rPr>
      <w:color w:val="0000FF"/>
      <w:u w:val="single"/>
    </w:rPr>
  </w:style>
  <w:style w:type="table" w:styleId="Tabela-Siatka">
    <w:name w:val="Table Grid"/>
    <w:basedOn w:val="Standardowy"/>
    <w:uiPriority w:val="59"/>
    <w:rsid w:val="0005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B96B02"/>
    <w:pPr>
      <w:widowControl/>
      <w:suppressAutoHyphens w:val="0"/>
      <w:spacing w:after="120"/>
    </w:pPr>
    <w:rPr>
      <w:rFonts w:eastAsia="Times New Roman" w:cs="Times New Roman"/>
      <w:color w:val="auto"/>
      <w:lang w:bidi="ar-SA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B96B02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B96B02"/>
    <w:pPr>
      <w:widowControl/>
      <w:suppressAutoHyphens w:val="0"/>
      <w:spacing w:after="120" w:line="480" w:lineRule="auto"/>
    </w:pPr>
    <w:rPr>
      <w:rFonts w:eastAsia="Times New Roman" w:cs="Times New Roman"/>
      <w:color w:val="auto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B96B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45</cp:revision>
  <cp:lastPrinted>2016-04-25T13:11:00Z</cp:lastPrinted>
  <dcterms:created xsi:type="dcterms:W3CDTF">2012-02-09T12:15:00Z</dcterms:created>
  <dcterms:modified xsi:type="dcterms:W3CDTF">2016-04-26T09:29:00Z</dcterms:modified>
</cp:coreProperties>
</file>