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AB" w:rsidRPr="003E412C" w:rsidRDefault="003E3EAB" w:rsidP="003E3EAB">
      <w:pPr>
        <w:jc w:val="center"/>
      </w:pPr>
      <w:r>
        <w:t xml:space="preserve">                                                         </w:t>
      </w:r>
      <w:r w:rsidR="00B036FD">
        <w:t xml:space="preserve">                        </w:t>
      </w:r>
      <w:r>
        <w:t xml:space="preserve"> </w:t>
      </w:r>
      <w:r w:rsidRPr="003E412C">
        <w:t>Załącznik nr 1</w:t>
      </w:r>
    </w:p>
    <w:p w:rsidR="003E3EAB" w:rsidRDefault="003E3EAB" w:rsidP="003E3EAB">
      <w:pPr>
        <w:jc w:val="right"/>
      </w:pPr>
      <w:r w:rsidRPr="003E412C">
        <w:t>d</w:t>
      </w:r>
      <w:r w:rsidR="00B036FD">
        <w:t>o uchwały nr  XV/129/2011</w:t>
      </w:r>
    </w:p>
    <w:p w:rsidR="00B036FD" w:rsidRPr="003E412C" w:rsidRDefault="00B036FD" w:rsidP="00B036FD">
      <w:pPr>
        <w:jc w:val="center"/>
      </w:pPr>
      <w:r>
        <w:t xml:space="preserve">                                                                                       z dnia 24.11.2011</w:t>
      </w:r>
    </w:p>
    <w:p w:rsidR="003E3EAB" w:rsidRPr="00EB7A85" w:rsidRDefault="003E3EAB" w:rsidP="003E3EAB">
      <w:pPr>
        <w:spacing w:before="120" w:line="288" w:lineRule="auto"/>
        <w:jc w:val="both"/>
        <w:rPr>
          <w:sz w:val="10"/>
          <w:szCs w:val="10"/>
        </w:rPr>
      </w:pPr>
      <w:r>
        <w:rPr>
          <w:b/>
        </w:rPr>
        <w:t xml:space="preserve"> </w:t>
      </w:r>
      <w:r w:rsidRPr="003E412C">
        <w:rPr>
          <w:b/>
          <w:i/>
        </w:rPr>
        <w:t>Wysokość cen i stawek opłat dotycząca zbiorowego zaopatrzenia w wodę w okresie obowiązywania taryf - od dnia 1 stycznia 2012 r. do dnia 31 grudnia 2012 r.</w:t>
      </w:r>
      <w:r w:rsidRPr="00EB7A85">
        <w:t xml:space="preserve"> </w:t>
      </w:r>
      <w:r w:rsidR="00193CC3">
        <w:t xml:space="preserve">                                </w:t>
      </w:r>
      <w:r w:rsidRPr="00EB7A85">
        <w:t>(w złotych, netto):</w:t>
      </w:r>
    </w:p>
    <w:tbl>
      <w:tblPr>
        <w:tblW w:w="9606" w:type="dxa"/>
        <w:tblLayout w:type="fixed"/>
        <w:tblLook w:val="0000"/>
      </w:tblPr>
      <w:tblGrid>
        <w:gridCol w:w="568"/>
        <w:gridCol w:w="2410"/>
        <w:gridCol w:w="2980"/>
        <w:gridCol w:w="1840"/>
        <w:gridCol w:w="1808"/>
      </w:tblGrid>
      <w:tr w:rsidR="003E3EAB" w:rsidTr="00193CC3">
        <w:trPr>
          <w:cantSplit/>
          <w:trHeight w:hRule="exact"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Taryfowa grupa odbiorców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Wyszczególnienie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Cena/stawka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Jednostka miary</w:t>
            </w:r>
          </w:p>
        </w:tc>
      </w:tr>
      <w:tr w:rsidR="003E3EAB" w:rsidTr="00193CC3">
        <w:trPr>
          <w:cantSplit/>
          <w:trHeight w:hRule="exact" w:val="28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763C02">
              <w:rPr>
                <w:sz w:val="20"/>
                <w:szCs w:val="20"/>
              </w:rPr>
              <w:t>netto</w:t>
            </w:r>
            <w:r w:rsidRPr="00763C0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</w:tr>
      <w:tr w:rsidR="003E3EAB" w:rsidTr="00193CC3">
        <w:trPr>
          <w:trHeight w:val="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4</w:t>
            </w:r>
          </w:p>
        </w:tc>
      </w:tr>
      <w:tr w:rsidR="003E3EAB" w:rsidTr="00193CC3">
        <w:trPr>
          <w:cantSplit/>
          <w:trHeight w:hRule="exact" w:val="9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W1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Gospodarstwa domowe rozliczane na podstawie wskazań wodomierza głównego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1)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2,65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Tr="00193CC3">
        <w:trPr>
          <w:cantSplit/>
          <w:trHeight w:val="9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abonamentowej –za gotowość urządzeń </w:t>
            </w:r>
            <w:proofErr w:type="spellStart"/>
            <w:r w:rsidRPr="00763C02">
              <w:rPr>
                <w:sz w:val="20"/>
                <w:szCs w:val="20"/>
              </w:rPr>
              <w:t>wod.kan</w:t>
            </w:r>
            <w:proofErr w:type="spellEnd"/>
            <w:r w:rsidRPr="00763C02">
              <w:rPr>
                <w:sz w:val="20"/>
                <w:szCs w:val="20"/>
              </w:rPr>
              <w:t>. do świadczenia usług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3,85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zł/odbiorcę/okres rozliczeniowy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W2</w:t>
            </w:r>
          </w:p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Gospodarstwa domowe w lokalach w budynkach </w:t>
            </w:r>
            <w:proofErr w:type="spellStart"/>
            <w:r w:rsidRPr="00763C02">
              <w:rPr>
                <w:sz w:val="20"/>
                <w:szCs w:val="20"/>
              </w:rPr>
              <w:t>wielolokalowych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1)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2,65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abonamentowej-za rozliczenie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3,73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zł/odbiorcę/okres rozliczeniowy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W3</w:t>
            </w:r>
          </w:p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Gospodarstwa domowe rozliczane na podstawie przepisów dotyczących przeciętnych norm zużycia wody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1)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2,65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abonamentowej-za gotowość urządzeń </w:t>
            </w:r>
            <w:r w:rsidR="00193CC3">
              <w:rPr>
                <w:sz w:val="20"/>
                <w:szCs w:val="20"/>
              </w:rPr>
              <w:t xml:space="preserve"> </w:t>
            </w:r>
            <w:proofErr w:type="spellStart"/>
            <w:r w:rsidR="00193CC3">
              <w:rPr>
                <w:sz w:val="20"/>
                <w:szCs w:val="20"/>
              </w:rPr>
              <w:t>wod</w:t>
            </w:r>
            <w:proofErr w:type="spellEnd"/>
            <w:r w:rsidR="00193CC3">
              <w:rPr>
                <w:sz w:val="20"/>
                <w:szCs w:val="20"/>
              </w:rPr>
              <w:t xml:space="preserve">. </w:t>
            </w:r>
            <w:r w:rsidRPr="00763C02">
              <w:rPr>
                <w:sz w:val="20"/>
                <w:szCs w:val="20"/>
              </w:rPr>
              <w:t>kan. do świadczenia usług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3,31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zł/odbiorcę/okres rozliczeniowy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4</w:t>
            </w:r>
          </w:p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W4</w:t>
            </w:r>
          </w:p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Pozostali odbiorcy usług zbiorowego zaopatrzenia w wodę rozliczani na podstawie wskazań wodomierza głównego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1)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3,57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abonamentowej-za gotowość urządzeń </w:t>
            </w:r>
            <w:proofErr w:type="spellStart"/>
            <w:r w:rsidRPr="00763C02">
              <w:rPr>
                <w:sz w:val="20"/>
                <w:szCs w:val="20"/>
              </w:rPr>
              <w:t>wod.kan</w:t>
            </w:r>
            <w:proofErr w:type="spellEnd"/>
            <w:r w:rsidRPr="00763C02">
              <w:rPr>
                <w:sz w:val="20"/>
                <w:szCs w:val="20"/>
              </w:rPr>
              <w:t>. do świadczenia usług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6,26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zł/odbiorcę/okres rozliczeniowy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W5</w:t>
            </w:r>
          </w:p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Pozostali odbiorcy usług zbiorowego zaopatrzenia w wodę w lokalach w budynkach </w:t>
            </w:r>
            <w:proofErr w:type="spellStart"/>
            <w:r w:rsidRPr="00763C02">
              <w:rPr>
                <w:sz w:val="20"/>
                <w:szCs w:val="20"/>
              </w:rPr>
              <w:t>wielolokalowych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1)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3,57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RPr="00EB7A85" w:rsidTr="00193CC3">
        <w:trPr>
          <w:cantSplit/>
          <w:trHeight w:val="9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abonamentowej-za rozliczenie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3,73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zł/odbiorcę/okres rozliczeniowy</w:t>
            </w:r>
          </w:p>
        </w:tc>
      </w:tr>
      <w:tr w:rsidR="003E3EAB" w:rsidRPr="009B7FEA" w:rsidTr="00193CC3">
        <w:trPr>
          <w:cantSplit/>
          <w:trHeight w:val="917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W6</w:t>
            </w:r>
          </w:p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Pozostali odbiorcy usług zbiorowego zaopatrzenia w wodę rozliczani na podstawie przepisów dotyczących przeciętnych norm zużycia wody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1) cena 1m3 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dostarczonej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wody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3,57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3EAB" w:rsidRPr="009B7FEA" w:rsidTr="00193CC3">
        <w:trPr>
          <w:cantSplit/>
          <w:trHeight w:val="9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2) stawka opłaty</w:t>
            </w:r>
          </w:p>
          <w:p w:rsidR="003E3EAB" w:rsidRPr="00763C02" w:rsidRDefault="003E3EAB" w:rsidP="006D637B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abonamentowej-za gotowość urządzeń </w:t>
            </w:r>
            <w:proofErr w:type="spellStart"/>
            <w:r w:rsidRPr="00763C02">
              <w:rPr>
                <w:sz w:val="20"/>
                <w:szCs w:val="20"/>
              </w:rPr>
              <w:t>wod.kan</w:t>
            </w:r>
            <w:proofErr w:type="spellEnd"/>
            <w:r w:rsidRPr="00763C02">
              <w:rPr>
                <w:sz w:val="20"/>
                <w:szCs w:val="20"/>
              </w:rPr>
              <w:t>. do świadczenia usług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jc w:val="center"/>
              <w:rPr>
                <w:b/>
                <w:sz w:val="20"/>
                <w:szCs w:val="20"/>
              </w:rPr>
            </w:pPr>
            <w:r w:rsidRPr="00763C02">
              <w:rPr>
                <w:b/>
                <w:sz w:val="20"/>
                <w:szCs w:val="20"/>
              </w:rPr>
              <w:t>5,72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zł/odbiorcę/okres rozliczeniowy</w:t>
            </w:r>
          </w:p>
        </w:tc>
      </w:tr>
    </w:tbl>
    <w:p w:rsidR="003E3EAB" w:rsidRDefault="003E3EAB" w:rsidP="003E3EAB"/>
    <w:p w:rsidR="003E3EAB" w:rsidRDefault="003E3EAB" w:rsidP="003E3EAB">
      <w:pPr>
        <w:spacing w:after="120" w:line="288" w:lineRule="auto"/>
        <w:jc w:val="both"/>
      </w:pPr>
      <w:r w:rsidRPr="003E412C">
        <w:rPr>
          <w:b/>
          <w:i/>
        </w:rPr>
        <w:t>Wysokość cen dotycząca zbiorowego odprowadzania ścieków w okresie obowiązywania taryf - od dnia 1 stycznia 2012 r. do dnia 31 grudnia 2012 r</w:t>
      </w:r>
      <w:r w:rsidRPr="00EB7A85">
        <w:t>. (w złotych, netto):</w:t>
      </w:r>
    </w:p>
    <w:p w:rsidR="003E3EAB" w:rsidRPr="00EB7A85" w:rsidRDefault="003E3EAB" w:rsidP="003E3EAB">
      <w:pPr>
        <w:spacing w:line="288" w:lineRule="auto"/>
        <w:jc w:val="both"/>
        <w:rPr>
          <w:sz w:val="10"/>
          <w:szCs w:val="10"/>
        </w:rPr>
      </w:pPr>
    </w:p>
    <w:tbl>
      <w:tblPr>
        <w:tblW w:w="9498" w:type="dxa"/>
        <w:tblInd w:w="-176" w:type="dxa"/>
        <w:tblLayout w:type="fixed"/>
        <w:tblLook w:val="0000"/>
      </w:tblPr>
      <w:tblGrid>
        <w:gridCol w:w="568"/>
        <w:gridCol w:w="2977"/>
        <w:gridCol w:w="1984"/>
        <w:gridCol w:w="1559"/>
        <w:gridCol w:w="2410"/>
      </w:tblGrid>
      <w:tr w:rsidR="003E3EAB" w:rsidTr="006D637B">
        <w:trPr>
          <w:cantSplit/>
          <w:trHeight w:hRule="exact"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rPr>
                <w:sz w:val="22"/>
                <w:szCs w:val="22"/>
              </w:rPr>
              <w:t>Taryfowa grupa odbiorców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rPr>
                <w:sz w:val="22"/>
                <w:szCs w:val="22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rPr>
                <w:sz w:val="22"/>
                <w:szCs w:val="22"/>
              </w:rPr>
              <w:t>Cena/stawka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rPr>
                <w:sz w:val="22"/>
                <w:szCs w:val="22"/>
              </w:rPr>
              <w:t>Jednostka miary</w:t>
            </w:r>
          </w:p>
        </w:tc>
      </w:tr>
      <w:tr w:rsidR="003E3EAB" w:rsidTr="006D637B">
        <w:trPr>
          <w:cantSplit/>
          <w:trHeight w:hRule="exact" w:val="28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  <w:rPr>
                <w:vertAlign w:val="superscript"/>
              </w:rPr>
            </w:pPr>
            <w:r w:rsidRPr="009B7FEA">
              <w:rPr>
                <w:sz w:val="22"/>
                <w:szCs w:val="22"/>
              </w:rPr>
              <w:t>netto</w:t>
            </w:r>
            <w:r w:rsidRPr="009B7FEA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Default="003E3EAB" w:rsidP="006D637B"/>
        </w:tc>
      </w:tr>
      <w:tr w:rsidR="003E3EAB" w:rsidTr="006D637B">
        <w:trPr>
          <w:trHeight w:val="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E3EAB" w:rsidTr="006D637B">
        <w:trPr>
          <w:cantSplit/>
          <w:trHeight w:val="1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Default="003E3EAB" w:rsidP="006D637B">
            <w:pPr>
              <w:jc w:val="center"/>
              <w:rPr>
                <w:b/>
              </w:rPr>
            </w:pPr>
            <w:r w:rsidRPr="009B7FEA">
              <w:rPr>
                <w:b/>
              </w:rPr>
              <w:t>OŚ</w:t>
            </w:r>
            <w:r>
              <w:rPr>
                <w:b/>
              </w:rPr>
              <w:t>1</w:t>
            </w:r>
          </w:p>
          <w:p w:rsidR="003E3EAB" w:rsidRPr="009B7FEA" w:rsidRDefault="003E3EAB" w:rsidP="006D637B">
            <w:pPr>
              <w:jc w:val="center"/>
            </w:pPr>
            <w:r>
              <w:t>Gospodarstwa domowe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both"/>
            </w:pPr>
            <w:r w:rsidRPr="009B7FEA">
              <w:t>1) cena 1m</w:t>
            </w:r>
            <w:r w:rsidRPr="009B7FEA">
              <w:rPr>
                <w:vertAlign w:val="superscript"/>
              </w:rPr>
              <w:t>3</w:t>
            </w:r>
            <w:r w:rsidRPr="009B7FEA">
              <w:t xml:space="preserve"> </w:t>
            </w:r>
          </w:p>
          <w:p w:rsidR="003E3EAB" w:rsidRPr="009B7FEA" w:rsidRDefault="003E3EAB" w:rsidP="006D637B">
            <w:pPr>
              <w:jc w:val="both"/>
            </w:pPr>
            <w:r w:rsidRPr="009B7FEA">
              <w:t xml:space="preserve">odprowadzanych </w:t>
            </w:r>
          </w:p>
          <w:p w:rsidR="003E3EAB" w:rsidRPr="009B7FEA" w:rsidRDefault="003E3EAB" w:rsidP="006D637B">
            <w:pPr>
              <w:jc w:val="both"/>
            </w:pPr>
            <w:r w:rsidRPr="009B7FEA">
              <w:t>ścieków</w:t>
            </w:r>
          </w:p>
          <w:p w:rsidR="003E3EAB" w:rsidRPr="009B7FEA" w:rsidRDefault="003E3EAB" w:rsidP="006D637B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</w:p>
          <w:p w:rsidR="003E3EAB" w:rsidRPr="009B7FEA" w:rsidRDefault="003E3EAB" w:rsidP="006D637B">
            <w:pPr>
              <w:snapToGrid w:val="0"/>
              <w:jc w:val="center"/>
            </w:pPr>
          </w:p>
          <w:p w:rsidR="003E3EAB" w:rsidRPr="009B7FEA" w:rsidRDefault="003E3EAB" w:rsidP="006D63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3,27</w:t>
            </w:r>
          </w:p>
          <w:p w:rsidR="003E3EAB" w:rsidRPr="009B7FEA" w:rsidRDefault="003E3EAB" w:rsidP="006D637B">
            <w:pPr>
              <w:snapToGrid w:val="0"/>
              <w:jc w:val="center"/>
            </w:pPr>
          </w:p>
          <w:p w:rsidR="003E3EAB" w:rsidRPr="009B7FEA" w:rsidRDefault="003E3EAB" w:rsidP="006D637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</w:p>
          <w:p w:rsidR="003E3EAB" w:rsidRPr="009B7FEA" w:rsidRDefault="003E3EAB" w:rsidP="006D637B">
            <w:pPr>
              <w:snapToGrid w:val="0"/>
              <w:jc w:val="center"/>
            </w:pPr>
          </w:p>
          <w:p w:rsidR="003E3EAB" w:rsidRPr="009B7FEA" w:rsidRDefault="003E3EAB" w:rsidP="006D637B">
            <w:pPr>
              <w:snapToGrid w:val="0"/>
              <w:jc w:val="center"/>
              <w:rPr>
                <w:vertAlign w:val="superscript"/>
              </w:rPr>
            </w:pPr>
            <w:r w:rsidRPr="009B7FEA">
              <w:t>zł/m</w:t>
            </w:r>
            <w:r w:rsidRPr="009B7FEA">
              <w:rPr>
                <w:vertAlign w:val="superscript"/>
              </w:rPr>
              <w:t>3</w:t>
            </w:r>
          </w:p>
          <w:p w:rsidR="003E3EAB" w:rsidRPr="009B7FEA" w:rsidRDefault="003E3EAB" w:rsidP="006D637B">
            <w:pPr>
              <w:snapToGrid w:val="0"/>
              <w:jc w:val="center"/>
              <w:rPr>
                <w:vertAlign w:val="superscript"/>
              </w:rPr>
            </w:pPr>
          </w:p>
        </w:tc>
      </w:tr>
      <w:tr w:rsidR="003E3EAB" w:rsidTr="006D637B">
        <w:trPr>
          <w:cantSplit/>
          <w:trHeight w:val="1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E3EAB" w:rsidRDefault="003E3EAB" w:rsidP="006D637B">
            <w:pPr>
              <w:jc w:val="center"/>
              <w:rPr>
                <w:b/>
              </w:rPr>
            </w:pPr>
            <w:r w:rsidRPr="009B7FEA">
              <w:rPr>
                <w:b/>
              </w:rPr>
              <w:t>OŚ</w:t>
            </w:r>
            <w:r>
              <w:rPr>
                <w:b/>
              </w:rPr>
              <w:t>2</w:t>
            </w:r>
          </w:p>
          <w:p w:rsidR="003E3EAB" w:rsidRPr="009B7FEA" w:rsidRDefault="003E3EAB" w:rsidP="006D637B">
            <w:pPr>
              <w:jc w:val="center"/>
              <w:rPr>
                <w:b/>
              </w:rPr>
            </w:pPr>
            <w:r>
              <w:t>Pozostali odbiorcy usług zbiorowego odprowadzania ścieków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E3EAB" w:rsidRPr="009B7FEA" w:rsidRDefault="003E3EAB" w:rsidP="006D637B">
            <w:pPr>
              <w:snapToGrid w:val="0"/>
              <w:jc w:val="both"/>
            </w:pPr>
            <w:r w:rsidRPr="009B7FEA">
              <w:t>1) cena 1m</w:t>
            </w:r>
            <w:r w:rsidRPr="009B7FEA">
              <w:rPr>
                <w:vertAlign w:val="superscript"/>
              </w:rPr>
              <w:t>3</w:t>
            </w:r>
            <w:r w:rsidRPr="009B7FEA">
              <w:t xml:space="preserve"> </w:t>
            </w:r>
          </w:p>
          <w:p w:rsidR="003E3EAB" w:rsidRPr="009B7FEA" w:rsidRDefault="003E3EAB" w:rsidP="006D637B">
            <w:pPr>
              <w:jc w:val="both"/>
            </w:pPr>
            <w:r w:rsidRPr="009B7FEA">
              <w:t xml:space="preserve">odprowadzanych </w:t>
            </w:r>
          </w:p>
          <w:p w:rsidR="003E3EAB" w:rsidRPr="009B7FEA" w:rsidRDefault="003E3EAB" w:rsidP="006D637B">
            <w:pPr>
              <w:jc w:val="both"/>
            </w:pPr>
            <w:r w:rsidRPr="009B7FEA">
              <w:t>ścieków</w:t>
            </w:r>
          </w:p>
          <w:p w:rsidR="003E3EAB" w:rsidRPr="009B7FEA" w:rsidRDefault="003E3EAB" w:rsidP="006D637B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E3EAB" w:rsidRPr="00E22296" w:rsidRDefault="003E3EAB" w:rsidP="006D637B">
            <w:pPr>
              <w:snapToGrid w:val="0"/>
              <w:jc w:val="center"/>
              <w:rPr>
                <w:b/>
              </w:rPr>
            </w:pPr>
            <w:r w:rsidRPr="00E22296">
              <w:rPr>
                <w:b/>
              </w:rPr>
              <w:t>3,44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3EAB" w:rsidRPr="009B7FEA" w:rsidRDefault="003E3EAB" w:rsidP="006D637B">
            <w:pPr>
              <w:snapToGrid w:val="0"/>
              <w:jc w:val="center"/>
            </w:pPr>
            <w:r w:rsidRPr="009B7FEA">
              <w:t>zł/m</w:t>
            </w:r>
            <w:r w:rsidRPr="009B7FEA">
              <w:rPr>
                <w:vertAlign w:val="superscript"/>
              </w:rPr>
              <w:t>3</w:t>
            </w:r>
          </w:p>
        </w:tc>
      </w:tr>
    </w:tbl>
    <w:p w:rsidR="003E3EAB" w:rsidRDefault="003E3EAB" w:rsidP="003E3EAB">
      <w:pPr>
        <w:spacing w:after="120" w:line="288" w:lineRule="auto"/>
        <w:jc w:val="both"/>
        <w:rPr>
          <w:b/>
          <w:u w:val="single"/>
        </w:rPr>
      </w:pPr>
      <w:r w:rsidRPr="00EF3C68">
        <w:rPr>
          <w:b/>
          <w:u w:val="single"/>
          <w:vertAlign w:val="superscript"/>
        </w:rPr>
        <w:t>1</w:t>
      </w:r>
      <w:r w:rsidRPr="00EF3C68">
        <w:rPr>
          <w:b/>
          <w:u w:val="single"/>
        </w:rPr>
        <w:t xml:space="preserve"> Do powyższych cen i stawek opłat dolicza się obowiązujący podatek od towarów i usług (VAT) zgodnie z odrębnymi przepisami.</w:t>
      </w:r>
    </w:p>
    <w:p w:rsidR="008F69E4" w:rsidRDefault="008F69E4"/>
    <w:sectPr w:rsidR="008F69E4" w:rsidSect="008F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EAB"/>
    <w:rsid w:val="00193CC3"/>
    <w:rsid w:val="003D31D1"/>
    <w:rsid w:val="003E3EAB"/>
    <w:rsid w:val="008F69E4"/>
    <w:rsid w:val="00B036FD"/>
    <w:rsid w:val="00FA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4</cp:revision>
  <cp:lastPrinted>2011-11-28T09:15:00Z</cp:lastPrinted>
  <dcterms:created xsi:type="dcterms:W3CDTF">2011-11-14T13:05:00Z</dcterms:created>
  <dcterms:modified xsi:type="dcterms:W3CDTF">2011-11-28T09:20:00Z</dcterms:modified>
</cp:coreProperties>
</file>